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jc w:val="center"/>
        <w:rPr>
          <w:rFonts w:ascii="Calibri" w:hAnsi="Calibri" w:cs="Calibri"/>
          <w:b/>
          <w:b/>
          <w:sz w:val="22"/>
          <w:szCs w:val="22"/>
        </w:rPr>
      </w:pPr>
      <w:r>
        <w:rPr>
          <w:rFonts w:cs="Calibri" w:ascii="Calibri" w:hAnsi="Calibri"/>
          <w:b/>
          <w:sz w:val="22"/>
          <w:szCs w:val="22"/>
        </w:rPr>
      </w:r>
    </w:p>
    <w:p>
      <w:pPr>
        <w:pStyle w:val="Standard"/>
        <w:jc w:val="center"/>
        <w:rPr>
          <w:rFonts w:ascii="Calibri" w:hAnsi="Calibri" w:cs="Calibri"/>
          <w:b/>
          <w:b/>
          <w:sz w:val="22"/>
          <w:szCs w:val="22"/>
        </w:rPr>
      </w:pPr>
      <w:r>
        <w:rPr>
          <w:rFonts w:cs="Calibri" w:ascii="Calibri" w:hAnsi="Calibri"/>
          <w:b/>
          <w:sz w:val="22"/>
          <w:szCs w:val="22"/>
        </w:rPr>
        <w:t>REGULAMIN</w:t>
      </w:r>
    </w:p>
    <w:p>
      <w:pPr>
        <w:pStyle w:val="Standard"/>
        <w:jc w:val="center"/>
        <w:rPr>
          <w:rFonts w:ascii="Calibri" w:hAnsi="Calibri" w:cs="Calibri"/>
          <w:b/>
          <w:b/>
          <w:sz w:val="22"/>
          <w:szCs w:val="22"/>
        </w:rPr>
      </w:pPr>
      <w:r>
        <w:rPr>
          <w:rFonts w:cs="Calibri" w:ascii="Calibri" w:hAnsi="Calibri"/>
          <w:b/>
          <w:sz w:val="22"/>
          <w:szCs w:val="22"/>
        </w:rPr>
        <w:t>XXI Turnieju Zespołów Ludowych im. Mariana Cieśli</w:t>
      </w:r>
    </w:p>
    <w:p>
      <w:pPr>
        <w:pStyle w:val="Standard"/>
        <w:jc w:val="center"/>
        <w:rPr>
          <w:rFonts w:ascii="Calibri" w:hAnsi="Calibri" w:cs="Calibri"/>
          <w:sz w:val="22"/>
          <w:szCs w:val="22"/>
        </w:rPr>
      </w:pPr>
      <w:r>
        <w:rPr>
          <w:rFonts w:cs="Calibri" w:ascii="Calibri" w:hAnsi="Calibri"/>
          <w:b/>
          <w:sz w:val="22"/>
          <w:szCs w:val="22"/>
        </w:rPr>
        <w:t>„</w:t>
      </w:r>
      <w:r>
        <w:rPr>
          <w:rFonts w:cs="Calibri" w:ascii="Calibri" w:hAnsi="Calibri"/>
          <w:b/>
          <w:sz w:val="22"/>
          <w:szCs w:val="22"/>
        </w:rPr>
        <w:t>Jak ze Susca powandruje”</w:t>
      </w:r>
    </w:p>
    <w:p>
      <w:pPr>
        <w:pStyle w:val="Standard"/>
        <w:jc w:val="center"/>
        <w:rPr>
          <w:rFonts w:ascii="Calibri" w:hAnsi="Calibri" w:cs="Calibri"/>
          <w:sz w:val="22"/>
          <w:szCs w:val="22"/>
        </w:rPr>
      </w:pPr>
      <w:r>
        <w:rPr>
          <w:rFonts w:cs="Calibri" w:ascii="Calibri" w:hAnsi="Calibri"/>
          <w:sz w:val="22"/>
          <w:szCs w:val="22"/>
        </w:rPr>
        <w:t>Suszec 2025</w:t>
      </w:r>
    </w:p>
    <w:p>
      <w:pPr>
        <w:pStyle w:val="Standard"/>
        <w:jc w:val="center"/>
        <w:rPr>
          <w:rFonts w:ascii="Calibri" w:hAnsi="Calibri" w:cs="Calibri"/>
          <w:sz w:val="22"/>
          <w:szCs w:val="22"/>
        </w:rPr>
      </w:pPr>
      <w:r>
        <w:rPr>
          <w:rFonts w:cs="Calibri" w:ascii="Calibri" w:hAnsi="Calibri"/>
          <w:sz w:val="22"/>
          <w:szCs w:val="22"/>
        </w:rPr>
      </w:r>
    </w:p>
    <w:p>
      <w:pPr>
        <w:pStyle w:val="Standard"/>
        <w:jc w:val="center"/>
        <w:rPr>
          <w:rFonts w:ascii="Calibri" w:hAnsi="Calibri" w:cs="Calibri"/>
          <w:sz w:val="22"/>
          <w:szCs w:val="22"/>
        </w:rPr>
      </w:pPr>
      <w:r>
        <w:rPr>
          <w:rFonts w:cs="Calibri" w:ascii="Calibri" w:hAnsi="Calibri"/>
          <w:sz w:val="22"/>
          <w:szCs w:val="22"/>
        </w:rPr>
      </w:r>
    </w:p>
    <w:p>
      <w:pPr>
        <w:pStyle w:val="Standard"/>
        <w:jc w:val="center"/>
        <w:rPr>
          <w:rFonts w:ascii="Calibri" w:hAnsi="Calibri" w:cs="Calibri"/>
          <w:sz w:val="22"/>
          <w:szCs w:val="22"/>
        </w:rPr>
      </w:pPr>
      <w:r>
        <w:rPr>
          <w:rFonts w:cs="Calibri" w:ascii="Calibri" w:hAnsi="Calibri"/>
          <w:sz w:val="22"/>
          <w:szCs w:val="22"/>
        </w:rPr>
      </w:r>
    </w:p>
    <w:p>
      <w:pPr>
        <w:pStyle w:val="Standard"/>
        <w:rPr>
          <w:rFonts w:ascii="Calibri" w:hAnsi="Calibri" w:cs="Calibri"/>
          <w:sz w:val="22"/>
          <w:szCs w:val="22"/>
        </w:rPr>
      </w:pPr>
      <w:r>
        <w:rPr>
          <w:rFonts w:cs="Calibri" w:ascii="Calibri" w:hAnsi="Calibri"/>
          <w:b/>
          <w:sz w:val="22"/>
          <w:szCs w:val="22"/>
        </w:rPr>
        <w:t>Organizator:</w:t>
      </w:r>
      <w:r>
        <w:rPr>
          <w:rFonts w:cs="Calibri" w:ascii="Calibri" w:hAnsi="Calibri"/>
          <w:sz w:val="22"/>
          <w:szCs w:val="22"/>
        </w:rPr>
        <w:t xml:space="preserve"> </w:t>
        <w:tab/>
        <w:t>Gminny Ośrodek Kultury w Suszcu</w:t>
      </w:r>
    </w:p>
    <w:p>
      <w:pPr>
        <w:pStyle w:val="Standard"/>
        <w:rPr>
          <w:rFonts w:ascii="Calibri" w:hAnsi="Calibri" w:cs="Calibri"/>
          <w:sz w:val="22"/>
          <w:szCs w:val="22"/>
        </w:rPr>
      </w:pPr>
      <w:r>
        <w:rPr>
          <w:rFonts w:cs="Calibri" w:ascii="Calibri" w:hAnsi="Calibri"/>
          <w:b/>
          <w:sz w:val="22"/>
          <w:szCs w:val="22"/>
        </w:rPr>
        <w:t>Termin:</w:t>
        <w:tab/>
      </w:r>
      <w:r>
        <w:rPr>
          <w:rFonts w:cs="Calibri" w:ascii="Calibri" w:hAnsi="Calibri"/>
          <w:sz w:val="22"/>
          <w:szCs w:val="22"/>
        </w:rPr>
        <w:tab/>
        <w:t>25 października 2025 r., godz. 15:00</w:t>
      </w:r>
    </w:p>
    <w:p>
      <w:pPr>
        <w:pStyle w:val="Standard"/>
        <w:rPr>
          <w:rFonts w:ascii="Calibri" w:hAnsi="Calibri" w:cs="Calibri"/>
          <w:sz w:val="22"/>
          <w:szCs w:val="22"/>
        </w:rPr>
      </w:pPr>
      <w:r>
        <w:rPr>
          <w:rFonts w:cs="Calibri" w:ascii="Calibri" w:hAnsi="Calibri"/>
          <w:b/>
          <w:sz w:val="22"/>
          <w:szCs w:val="22"/>
        </w:rPr>
        <w:t>Miejsce:</w:t>
      </w:r>
      <w:r>
        <w:rPr>
          <w:rFonts w:cs="Calibri" w:ascii="Calibri" w:hAnsi="Calibri"/>
          <w:sz w:val="22"/>
          <w:szCs w:val="22"/>
        </w:rPr>
        <w:tab/>
        <w:t>Gminny Ośrodek Kultury w Suszcu, ul. Ogrodowa 22, 43-267 Suszec</w:t>
      </w:r>
    </w:p>
    <w:p>
      <w:pPr>
        <w:pStyle w:val="Standard"/>
        <w:rPr>
          <w:rFonts w:ascii="Calibri" w:hAnsi="Calibri" w:cs="Calibri"/>
          <w:sz w:val="22"/>
          <w:szCs w:val="22"/>
        </w:rPr>
      </w:pPr>
      <w:r>
        <w:rPr>
          <w:rFonts w:cs="Calibri" w:ascii="Calibri" w:hAnsi="Calibri"/>
          <w:b/>
          <w:sz w:val="22"/>
          <w:szCs w:val="22"/>
        </w:rPr>
        <w:t>Kontakt:</w:t>
      </w:r>
      <w:r>
        <w:rPr>
          <w:rFonts w:cs="Calibri" w:ascii="Calibri" w:hAnsi="Calibri"/>
          <w:sz w:val="22"/>
          <w:szCs w:val="22"/>
        </w:rPr>
        <w:t xml:space="preserve"> </w:t>
        <w:tab/>
        <w:t>tel. 32 212 44 91 wew. 21, e-mail: weronika@kulturasuszec.pl</w:t>
      </w:r>
    </w:p>
    <w:p>
      <w:pPr>
        <w:pStyle w:val="Standard"/>
        <w:rPr>
          <w:rFonts w:ascii="Calibri" w:hAnsi="Calibri" w:cs="Calibri"/>
          <w:sz w:val="22"/>
          <w:szCs w:val="22"/>
        </w:rPr>
      </w:pPr>
      <w:r>
        <w:rPr>
          <w:rFonts w:cs="Calibri" w:ascii="Calibri" w:hAnsi="Calibri"/>
          <w:sz w:val="22"/>
          <w:szCs w:val="22"/>
        </w:rPr>
      </w:r>
    </w:p>
    <w:p>
      <w:pPr>
        <w:pStyle w:val="Standard"/>
        <w:rPr>
          <w:rFonts w:ascii="Calibri" w:hAnsi="Calibri" w:cs="Calibri"/>
          <w:sz w:val="22"/>
          <w:szCs w:val="22"/>
        </w:rPr>
      </w:pPr>
      <w:r>
        <w:rPr>
          <w:rFonts w:cs="Calibri" w:ascii="Calibri" w:hAnsi="Calibri"/>
          <w:sz w:val="22"/>
          <w:szCs w:val="22"/>
        </w:rPr>
      </w:r>
    </w:p>
    <w:p>
      <w:pPr>
        <w:pStyle w:val="Standard"/>
        <w:rPr>
          <w:rFonts w:ascii="Calibri" w:hAnsi="Calibri" w:cs="Calibri"/>
          <w:sz w:val="22"/>
          <w:szCs w:val="22"/>
        </w:rPr>
      </w:pPr>
      <w:r>
        <w:rPr>
          <w:rFonts w:cs="Calibri" w:ascii="Calibri" w:hAnsi="Calibri"/>
          <w:sz w:val="22"/>
          <w:szCs w:val="22"/>
        </w:rPr>
      </w:r>
    </w:p>
    <w:p>
      <w:pPr>
        <w:pStyle w:val="Standard"/>
        <w:rPr>
          <w:rFonts w:ascii="Calibri" w:hAnsi="Calibri" w:cs="Calibri"/>
          <w:b/>
          <w:b/>
          <w:sz w:val="22"/>
          <w:szCs w:val="22"/>
        </w:rPr>
      </w:pPr>
      <w:r>
        <w:rPr>
          <w:rFonts w:cs="Calibri" w:ascii="Calibri" w:hAnsi="Calibri"/>
          <w:b/>
          <w:sz w:val="22"/>
          <w:szCs w:val="22"/>
        </w:rPr>
        <w:t>Cele:</w:t>
      </w:r>
    </w:p>
    <w:p>
      <w:pPr>
        <w:pStyle w:val="Standard"/>
        <w:numPr>
          <w:ilvl w:val="0"/>
          <w:numId w:val="1"/>
        </w:numPr>
        <w:rPr>
          <w:rFonts w:ascii="Calibri" w:hAnsi="Calibri" w:cs="Calibri"/>
          <w:sz w:val="22"/>
          <w:szCs w:val="22"/>
        </w:rPr>
      </w:pPr>
      <w:r>
        <w:rPr>
          <w:rFonts w:cs="Calibri" w:ascii="Calibri" w:hAnsi="Calibri"/>
          <w:sz w:val="22"/>
          <w:szCs w:val="22"/>
        </w:rPr>
        <w:t>propagowanie pieśni ludowych różnych regionów, w tym pieśni ludowych Ziemi Pszczyńskiej, zebranych i zapisanych przez Mariana Cieślę, wydanych w śpiewniku „Koło mego łokiyneczka. Pieśni ludowe Ziemi Pszczyńskiej ze zbiorów rękopiśmiennych Mariana Cieśli” pod red. Joanny Glenc</w:t>
      </w:r>
      <w:r>
        <w:rPr>
          <w:rStyle w:val="Zakotwiczenieprzypisudolnego"/>
          <w:rFonts w:cs="Calibri" w:ascii="Calibri" w:hAnsi="Calibri"/>
          <w:sz w:val="22"/>
          <w:szCs w:val="22"/>
        </w:rPr>
        <w:footnoteReference w:id="2"/>
      </w:r>
      <w:r>
        <w:rPr>
          <w:rStyle w:val="Annotationreference"/>
        </w:rPr>
        <w:t xml:space="preserve">. </w:t>
      </w:r>
    </w:p>
    <w:p>
      <w:pPr>
        <w:pStyle w:val="Standard"/>
        <w:numPr>
          <w:ilvl w:val="0"/>
          <w:numId w:val="1"/>
        </w:numPr>
        <w:rPr>
          <w:rFonts w:ascii="Calibri" w:hAnsi="Calibri" w:cs="Calibri"/>
          <w:sz w:val="22"/>
          <w:szCs w:val="22"/>
        </w:rPr>
      </w:pPr>
      <w:r>
        <w:rPr>
          <w:rFonts w:cs="Calibri" w:ascii="Calibri" w:hAnsi="Calibri"/>
          <w:sz w:val="22"/>
          <w:szCs w:val="22"/>
        </w:rPr>
        <w:t>zwiększenie i ułatwienie dostępu do uczestnictwa w kulturze,</w:t>
      </w:r>
    </w:p>
    <w:p>
      <w:pPr>
        <w:pStyle w:val="Standard"/>
        <w:numPr>
          <w:ilvl w:val="0"/>
          <w:numId w:val="1"/>
        </w:numPr>
        <w:rPr>
          <w:rFonts w:ascii="Calibri" w:hAnsi="Calibri" w:cs="Calibri"/>
          <w:sz w:val="22"/>
          <w:szCs w:val="22"/>
        </w:rPr>
      </w:pPr>
      <w:r>
        <w:rPr>
          <w:rFonts w:cs="Calibri" w:ascii="Calibri" w:hAnsi="Calibri"/>
          <w:sz w:val="22"/>
          <w:szCs w:val="22"/>
        </w:rPr>
        <w:t>poszukiwanie atrakcyjnych sposobów upowszechniania treści kulturowych,</w:t>
      </w:r>
    </w:p>
    <w:p>
      <w:pPr>
        <w:pStyle w:val="Standard"/>
        <w:numPr>
          <w:ilvl w:val="0"/>
          <w:numId w:val="1"/>
        </w:numPr>
        <w:rPr>
          <w:rFonts w:ascii="Calibri" w:hAnsi="Calibri" w:cs="Calibri"/>
          <w:sz w:val="22"/>
          <w:szCs w:val="22"/>
        </w:rPr>
      </w:pPr>
      <w:r>
        <w:rPr>
          <w:rFonts w:cs="Calibri" w:ascii="Calibri" w:hAnsi="Calibri"/>
          <w:sz w:val="22"/>
          <w:szCs w:val="22"/>
        </w:rPr>
        <w:t>upowszechnianie tradycji amatorskiego ruchu artystycznego jako ważnego czynnika</w:t>
      </w:r>
    </w:p>
    <w:p>
      <w:pPr>
        <w:pStyle w:val="Standard"/>
        <w:ind w:left="720" w:hanging="0"/>
        <w:rPr>
          <w:rFonts w:ascii="Calibri" w:hAnsi="Calibri" w:cs="Calibri"/>
          <w:sz w:val="22"/>
          <w:szCs w:val="22"/>
        </w:rPr>
      </w:pPr>
      <w:r>
        <w:rPr>
          <w:rFonts w:cs="Calibri" w:ascii="Calibri" w:hAnsi="Calibri"/>
          <w:sz w:val="22"/>
          <w:szCs w:val="22"/>
        </w:rPr>
        <w:t>kulturotwórczego, czerpiącego inspiracje z różnorodności kulturowej regionu,</w:t>
      </w:r>
    </w:p>
    <w:p>
      <w:pPr>
        <w:pStyle w:val="Standard"/>
        <w:numPr>
          <w:ilvl w:val="0"/>
          <w:numId w:val="1"/>
        </w:numPr>
        <w:rPr>
          <w:rFonts w:ascii="Calibri" w:hAnsi="Calibri" w:cs="Calibri"/>
          <w:sz w:val="22"/>
          <w:szCs w:val="22"/>
        </w:rPr>
      </w:pPr>
      <w:r>
        <w:rPr>
          <w:rFonts w:cs="Calibri" w:ascii="Calibri" w:hAnsi="Calibri"/>
          <w:sz w:val="22"/>
          <w:szCs w:val="22"/>
        </w:rPr>
        <w:t>wzrost poziomu wykonawczego amatorskich zespołów ludowych i śpiewaczych.</w:t>
      </w:r>
    </w:p>
    <w:p>
      <w:pPr>
        <w:pStyle w:val="Standard"/>
        <w:rPr>
          <w:rFonts w:ascii="Calibri" w:hAnsi="Calibri" w:cs="Calibri"/>
          <w:sz w:val="22"/>
          <w:szCs w:val="22"/>
        </w:rPr>
      </w:pPr>
      <w:r>
        <w:rPr>
          <w:rFonts w:cs="Calibri" w:ascii="Calibri" w:hAnsi="Calibri"/>
          <w:sz w:val="22"/>
          <w:szCs w:val="22"/>
        </w:rPr>
      </w:r>
    </w:p>
    <w:p>
      <w:pPr>
        <w:pStyle w:val="Standard"/>
        <w:rPr>
          <w:rFonts w:ascii="Calibri" w:hAnsi="Calibri" w:cs="Calibri"/>
          <w:b/>
          <w:b/>
          <w:sz w:val="22"/>
          <w:szCs w:val="22"/>
        </w:rPr>
      </w:pPr>
      <w:r>
        <w:rPr>
          <w:rFonts w:cs="Calibri" w:ascii="Calibri" w:hAnsi="Calibri"/>
          <w:b/>
          <w:sz w:val="22"/>
          <w:szCs w:val="22"/>
        </w:rPr>
        <w:t>Zasady turnieju:</w:t>
      </w:r>
    </w:p>
    <w:p>
      <w:pPr>
        <w:pStyle w:val="Standard"/>
        <w:rPr>
          <w:rFonts w:ascii="Calibri" w:hAnsi="Calibri" w:cs="Calibri"/>
          <w:b/>
          <w:b/>
          <w:color w:val="FF0000"/>
          <w:sz w:val="22"/>
          <w:szCs w:val="22"/>
        </w:rPr>
      </w:pPr>
      <w:r>
        <w:rPr>
          <w:rFonts w:cs="Calibri" w:ascii="Calibri" w:hAnsi="Calibri"/>
          <w:b/>
          <w:color w:val="FF0000"/>
          <w:sz w:val="22"/>
          <w:szCs w:val="22"/>
        </w:rPr>
      </w:r>
    </w:p>
    <w:p>
      <w:pPr>
        <w:pStyle w:val="Standard"/>
        <w:numPr>
          <w:ilvl w:val="0"/>
          <w:numId w:val="2"/>
        </w:numPr>
        <w:ind w:left="360" w:hanging="360"/>
        <w:rPr>
          <w:rFonts w:ascii="Calibri" w:hAnsi="Calibri" w:cs="Calibri"/>
          <w:color w:val="000000" w:themeColor="text1"/>
          <w:sz w:val="22"/>
          <w:szCs w:val="22"/>
        </w:rPr>
      </w:pPr>
      <w:r>
        <w:rPr>
          <w:rFonts w:cs="Calibri" w:ascii="Calibri" w:hAnsi="Calibri"/>
          <w:sz w:val="22"/>
          <w:szCs w:val="22"/>
        </w:rPr>
        <w:t xml:space="preserve">Turniej ma charakter jednoetapowego konkursu i </w:t>
      </w:r>
      <w:r>
        <w:rPr>
          <w:rStyle w:val="Annotationreference"/>
          <w:rFonts w:cs="Calibri" w:ascii="Calibri" w:hAnsi="Calibri"/>
          <w:sz w:val="22"/>
          <w:szCs w:val="22"/>
        </w:rPr>
        <w:t>jednocześnie m</w:t>
      </w:r>
      <w:r>
        <w:rPr>
          <w:rFonts w:cs="Calibri" w:ascii="Calibri" w:hAnsi="Calibri"/>
          <w:sz w:val="22"/>
          <w:szCs w:val="22"/>
        </w:rPr>
        <w:t xml:space="preserve">a charakter wspólnej biesiady. </w:t>
        <w:br/>
      </w:r>
    </w:p>
    <w:p>
      <w:pPr>
        <w:pStyle w:val="Standard"/>
        <w:numPr>
          <w:ilvl w:val="0"/>
          <w:numId w:val="6"/>
        </w:numPr>
        <w:ind w:left="426" w:hanging="426"/>
        <w:jc w:val="both"/>
        <w:rPr>
          <w:rFonts w:ascii="Calibri" w:hAnsi="Calibri" w:cs="Calibri"/>
          <w:color w:val="000000" w:themeColor="text1"/>
          <w:sz w:val="22"/>
          <w:szCs w:val="22"/>
        </w:rPr>
      </w:pPr>
      <w:r>
        <w:rPr>
          <w:rFonts w:cs="Calibri" w:ascii="Calibri" w:hAnsi="Calibri"/>
          <w:color w:val="000000" w:themeColor="text1"/>
          <w:sz w:val="22"/>
          <w:szCs w:val="22"/>
        </w:rPr>
        <w:t>Tradycyjnym elementem turnieju jest wspólne odśpiewanie przez wszystkie zespoły hymnu</w:t>
      </w:r>
      <w:r>
        <w:rPr>
          <w:rStyle w:val="Annotationreference"/>
        </w:rPr>
        <w:t xml:space="preserve"> </w:t>
      </w:r>
      <w:r>
        <w:rPr>
          <w:rStyle w:val="Annotationreference"/>
          <w:rFonts w:cs="Calibri" w:ascii="Calibri" w:hAnsi="Calibri"/>
          <w:sz w:val="22"/>
          <w:szCs w:val="22"/>
        </w:rPr>
        <w:t xml:space="preserve">turnieju </w:t>
      </w:r>
      <w:r>
        <w:rPr>
          <w:rFonts w:cs="Calibri" w:ascii="Calibri" w:hAnsi="Calibri"/>
          <w:color w:val="000000" w:themeColor="text1"/>
          <w:sz w:val="22"/>
          <w:szCs w:val="22"/>
        </w:rPr>
        <w:t xml:space="preserve">„Jak ze Susca powandruje”, którego tekst oraz zapis nutowy znajdują się w zał. 2. Dostępne są one również w zeszycie 3 zbiorów pieśni Mariana Cieśli „Koło mego łokiyneczka” i na stronie kulturasuszec.pl. </w:t>
      </w:r>
    </w:p>
    <w:p>
      <w:pPr>
        <w:pStyle w:val="Standard"/>
        <w:ind w:left="360" w:hanging="0"/>
        <w:jc w:val="both"/>
        <w:rPr>
          <w:rFonts w:ascii="Calibri" w:hAnsi="Calibri" w:cs="Calibri"/>
          <w:sz w:val="22"/>
          <w:szCs w:val="22"/>
        </w:rPr>
      </w:pPr>
      <w:r>
        <w:rPr>
          <w:rFonts w:cs="Calibri" w:ascii="Calibri" w:hAnsi="Calibri"/>
          <w:sz w:val="22"/>
          <w:szCs w:val="22"/>
        </w:rPr>
      </w:r>
    </w:p>
    <w:p>
      <w:pPr>
        <w:pStyle w:val="Standard"/>
        <w:numPr>
          <w:ilvl w:val="0"/>
          <w:numId w:val="6"/>
        </w:numPr>
        <w:ind w:left="360" w:hanging="360"/>
        <w:jc w:val="both"/>
        <w:rPr>
          <w:rFonts w:ascii="Calibri" w:hAnsi="Calibri" w:cs="Calibri"/>
          <w:sz w:val="22"/>
          <w:szCs w:val="22"/>
        </w:rPr>
      </w:pPr>
      <w:r>
        <w:rPr>
          <w:rFonts w:cs="Calibri" w:ascii="Calibri" w:hAnsi="Calibri"/>
          <w:sz w:val="22"/>
          <w:szCs w:val="22"/>
        </w:rPr>
        <w:t>W turnieju mogą wziąć udział amatorskie zespoły ludowe i śpiewacze z woj. śląskiego.</w:t>
      </w:r>
    </w:p>
    <w:p>
      <w:pPr>
        <w:pStyle w:val="Standard"/>
        <w:jc w:val="both"/>
        <w:rPr>
          <w:rFonts w:ascii="Calibri" w:hAnsi="Calibri" w:cs="Calibri"/>
          <w:sz w:val="22"/>
          <w:szCs w:val="22"/>
        </w:rPr>
      </w:pPr>
      <w:r>
        <w:rPr>
          <w:rFonts w:cs="Calibri" w:ascii="Calibri" w:hAnsi="Calibri"/>
          <w:sz w:val="22"/>
          <w:szCs w:val="22"/>
        </w:rPr>
      </w:r>
    </w:p>
    <w:p>
      <w:pPr>
        <w:pStyle w:val="Standard"/>
        <w:numPr>
          <w:ilvl w:val="0"/>
          <w:numId w:val="7"/>
        </w:numPr>
        <w:jc w:val="both"/>
        <w:rPr>
          <w:rStyle w:val="Annotationreference"/>
          <w:rFonts w:ascii="Calibri" w:hAnsi="Calibri" w:cs="Calibri"/>
          <w:sz w:val="22"/>
          <w:szCs w:val="22"/>
        </w:rPr>
      </w:pPr>
      <w:r>
        <w:rPr>
          <w:rStyle w:val="Annotationreference"/>
          <w:rFonts w:cs="Calibri" w:ascii="Calibri" w:hAnsi="Calibri"/>
          <w:sz w:val="22"/>
          <w:szCs w:val="22"/>
        </w:rPr>
        <w:t xml:space="preserve">Maksymalny czas występu zespołu wynosi 10 minut (z wejściem i zejściem ze sceny). </w:t>
      </w:r>
    </w:p>
    <w:p>
      <w:pPr>
        <w:pStyle w:val="Standard"/>
        <w:ind w:left="720" w:hanging="0"/>
        <w:jc w:val="both"/>
        <w:rPr>
          <w:rFonts w:ascii="Calibri" w:hAnsi="Calibri" w:cs="Calibri"/>
          <w:sz w:val="22"/>
          <w:szCs w:val="22"/>
        </w:rPr>
      </w:pPr>
      <w:r>
        <w:rPr>
          <w:rFonts w:cs="Calibri" w:ascii="Calibri" w:hAnsi="Calibri"/>
          <w:sz w:val="22"/>
          <w:szCs w:val="22"/>
        </w:rPr>
      </w:r>
    </w:p>
    <w:p>
      <w:pPr>
        <w:pStyle w:val="Standard"/>
        <w:numPr>
          <w:ilvl w:val="0"/>
          <w:numId w:val="7"/>
        </w:numPr>
        <w:jc w:val="both"/>
        <w:rPr>
          <w:rFonts w:ascii="Calibri" w:hAnsi="Calibri" w:cs="Calibri"/>
          <w:sz w:val="22"/>
          <w:szCs w:val="22"/>
        </w:rPr>
      </w:pPr>
      <w:r>
        <w:rPr>
          <w:rFonts w:cs="Calibri" w:ascii="Calibri" w:hAnsi="Calibri"/>
          <w:sz w:val="22"/>
          <w:szCs w:val="22"/>
        </w:rPr>
        <w:t xml:space="preserve">Każdy zespół w ramach występu prezentuje 3 utwory: </w:t>
      </w:r>
    </w:p>
    <w:p>
      <w:pPr>
        <w:pStyle w:val="Standard"/>
        <w:numPr>
          <w:ilvl w:val="0"/>
          <w:numId w:val="3"/>
        </w:numPr>
        <w:ind w:left="720" w:hanging="360"/>
        <w:jc w:val="both"/>
        <w:rPr>
          <w:rFonts w:ascii="Calibri" w:hAnsi="Calibri" w:cs="Calibri"/>
          <w:sz w:val="22"/>
          <w:szCs w:val="22"/>
        </w:rPr>
      </w:pPr>
      <w:r>
        <w:rPr>
          <w:rFonts w:cs="Calibri" w:ascii="Calibri" w:hAnsi="Calibri"/>
          <w:sz w:val="22"/>
          <w:szCs w:val="22"/>
        </w:rPr>
        <w:t>pierwszy należący do kategorii pieśni powszechnych z zeszytu 2 śpiewnika „Koło mego łokiyneczka”, wybrany utwór nie był do tej pory wykonywany przez dany zespół podczas Turnieju Zespołów Ludowych;</w:t>
      </w:r>
    </w:p>
    <w:p>
      <w:pPr>
        <w:pStyle w:val="Standard"/>
        <w:numPr>
          <w:ilvl w:val="0"/>
          <w:numId w:val="3"/>
        </w:numPr>
        <w:ind w:left="720" w:hanging="360"/>
        <w:jc w:val="both"/>
        <w:rPr>
          <w:rFonts w:ascii="Calibri" w:hAnsi="Calibri" w:cs="Calibri"/>
          <w:sz w:val="22"/>
          <w:szCs w:val="22"/>
        </w:rPr>
      </w:pPr>
      <w:r>
        <w:rPr>
          <w:rFonts w:cs="Calibri" w:ascii="Calibri" w:hAnsi="Calibri"/>
          <w:sz w:val="22"/>
          <w:szCs w:val="22"/>
        </w:rPr>
        <w:t>drugi i trzeci – dowolnie wybrana pieśń ludowa (może być również spoza śpiewnika „Koło mego łokiyneczka”), do tej pory nie wykonywana przez dany zespół podczas poprzednich edycji Turnieju Zespołów Ludowych im. Mariana Cieśli „Jak ze Susca powandruje”</w:t>
      </w:r>
    </w:p>
    <w:p>
      <w:pPr>
        <w:pStyle w:val="Standard"/>
        <w:jc w:val="center"/>
        <w:rPr>
          <w:rFonts w:ascii="Calibri" w:hAnsi="Calibri" w:cs="Calibri"/>
          <w:sz w:val="22"/>
          <w:szCs w:val="22"/>
        </w:rPr>
      </w:pPr>
      <w:r>
        <w:rPr>
          <w:rFonts w:cs="Calibri" w:ascii="Calibri" w:hAnsi="Calibri"/>
          <w:sz w:val="22"/>
          <w:szCs w:val="22"/>
        </w:rPr>
      </w:r>
    </w:p>
    <w:p>
      <w:pPr>
        <w:pStyle w:val="ListParagraph"/>
        <w:ind w:left="360" w:hanging="0"/>
        <w:jc w:val="both"/>
        <w:rPr>
          <w:rFonts w:ascii="Calibri" w:hAnsi="Calibri" w:cs="Calibri"/>
          <w:sz w:val="22"/>
          <w:szCs w:val="22"/>
        </w:rPr>
      </w:pPr>
      <w:r>
        <w:rPr>
          <w:rFonts w:cs="Calibri" w:ascii="Calibri" w:hAnsi="Calibri"/>
          <w:sz w:val="22"/>
          <w:szCs w:val="22"/>
        </w:rPr>
        <w:br/>
        <w:t xml:space="preserve">Wybrane utwory zgłasza się organizatorowi poprzez wpisanie ich w wyznaczonym miejscu na karcie zgłoszenia (zał. 1 do regulaminu). Uwaga! O możliwości wykonania pieśni decyduje kolejność zgłoszenia - w przypadku wybrania pieśni zgłoszonej wcześniej przez inny zespół będzie należało wybrać inną pieśń. </w:t>
      </w:r>
    </w:p>
    <w:p>
      <w:pPr>
        <w:pStyle w:val="Normal"/>
        <w:jc w:val="both"/>
        <w:rPr>
          <w:rFonts w:ascii="Calibri" w:hAnsi="Calibri" w:cs="Calibri"/>
          <w:sz w:val="22"/>
          <w:szCs w:val="22"/>
        </w:rPr>
      </w:pPr>
      <w:r>
        <w:rPr>
          <w:rFonts w:cs="Calibri" w:ascii="Calibri" w:hAnsi="Calibri"/>
          <w:sz w:val="22"/>
          <w:szCs w:val="22"/>
        </w:rPr>
      </w:r>
    </w:p>
    <w:p>
      <w:pPr>
        <w:pStyle w:val="Standard"/>
        <w:numPr>
          <w:ilvl w:val="0"/>
          <w:numId w:val="8"/>
        </w:numPr>
        <w:ind w:left="426" w:hanging="426"/>
        <w:jc w:val="both"/>
        <w:rPr>
          <w:rFonts w:ascii="Calibri" w:hAnsi="Calibri" w:cs="Calibri"/>
          <w:sz w:val="22"/>
          <w:szCs w:val="22"/>
        </w:rPr>
      </w:pPr>
      <w:r>
        <w:rPr>
          <w:rFonts w:cs="Calibri" w:ascii="Calibri" w:hAnsi="Calibri"/>
          <w:sz w:val="22"/>
          <w:szCs w:val="22"/>
        </w:rPr>
        <w:t xml:space="preserve">Zespoły śpiewacze „Radostowianki”, „Mizerowianki” i „Pogodna Jesień” z gminy Suszec biorą udział </w:t>
        <w:br/>
        <w:t>w turnieju jako goście honorowi i występują po części konkursowej w koncercie galowym.</w:t>
      </w:r>
    </w:p>
    <w:p>
      <w:pPr>
        <w:pStyle w:val="ListParagraph"/>
        <w:ind w:left="360" w:hanging="0"/>
        <w:jc w:val="both"/>
        <w:rPr>
          <w:rFonts w:ascii="Calibri" w:hAnsi="Calibri" w:cs="Calibri"/>
          <w:sz w:val="22"/>
          <w:szCs w:val="22"/>
        </w:rPr>
      </w:pPr>
      <w:r>
        <w:rPr>
          <w:rFonts w:cs="Calibri" w:ascii="Calibri" w:hAnsi="Calibri"/>
          <w:sz w:val="22"/>
          <w:szCs w:val="22"/>
        </w:rPr>
      </w:r>
    </w:p>
    <w:p>
      <w:pPr>
        <w:pStyle w:val="Standard"/>
        <w:numPr>
          <w:ilvl w:val="0"/>
          <w:numId w:val="8"/>
        </w:numPr>
        <w:jc w:val="both"/>
        <w:rPr>
          <w:rFonts w:ascii="Calibri" w:hAnsi="Calibri" w:cs="Calibri"/>
          <w:b/>
          <w:b/>
          <w:sz w:val="22"/>
          <w:szCs w:val="22"/>
        </w:rPr>
      </w:pPr>
      <w:r>
        <w:rPr>
          <w:rFonts w:cs="Calibri" w:ascii="Calibri" w:hAnsi="Calibri"/>
          <w:sz w:val="22"/>
          <w:szCs w:val="22"/>
        </w:rPr>
        <w:t xml:space="preserve">W turnieju może wziąć udział 15 amatorskich zespołów ludowych i śpiewaczych działających na terenie woj. śląskiego. W przypadku większej ilości zgłoszeń, organizatorzy zastrzegają sobie prawo do zakwalifikowania odpowiedniej liczby zespołów – w pierwszej kolejności zakwalifikowane </w:t>
      </w:r>
      <w:r>
        <w:rPr>
          <w:rFonts w:cs="Calibri" w:ascii="Calibri" w:hAnsi="Calibri" w:asciiTheme="minorHAnsi" w:cstheme="minorHAnsi" w:hAnsiTheme="minorHAnsi"/>
          <w:sz w:val="22"/>
          <w:szCs w:val="22"/>
        </w:rPr>
        <w:t>zostaną</w:t>
      </w:r>
      <w:r>
        <w:rPr>
          <w:rStyle w:val="Annotationreference"/>
          <w:rFonts w:cs="Calibri" w:ascii="Calibri" w:hAnsi="Calibri" w:asciiTheme="minorHAnsi" w:cstheme="minorHAnsi" w:hAnsiTheme="minorHAnsi"/>
          <w:sz w:val="22"/>
          <w:szCs w:val="22"/>
        </w:rPr>
        <w:t xml:space="preserve"> te z</w:t>
      </w:r>
      <w:r>
        <w:rPr>
          <w:rFonts w:cs="Calibri" w:ascii="Calibri" w:hAnsi="Calibri" w:asciiTheme="minorHAnsi" w:cstheme="minorHAnsi" w:hAnsiTheme="minorHAnsi"/>
          <w:sz w:val="22"/>
          <w:szCs w:val="22"/>
        </w:rPr>
        <w:t>espoły</w:t>
      </w:r>
      <w:r>
        <w:rPr>
          <w:rFonts w:cs="Calibri" w:ascii="Calibri" w:hAnsi="Calibri"/>
          <w:sz w:val="22"/>
          <w:szCs w:val="22"/>
        </w:rPr>
        <w:t xml:space="preserve">, które dotąd nie brały udziału w turnieju lub występowały dawno. </w:t>
      </w:r>
      <w:r>
        <w:rPr>
          <w:rFonts w:cs="Calibri" w:ascii="Calibri" w:hAnsi="Calibri"/>
          <w:b/>
          <w:sz w:val="22"/>
          <w:szCs w:val="22"/>
        </w:rPr>
        <w:t>W każdym przypadku o zakwalifikowaniu do udziału w turnieju poinformuje organizator.</w:t>
      </w:r>
    </w:p>
    <w:p>
      <w:pPr>
        <w:pStyle w:val="ListParagraph"/>
        <w:ind w:left="360" w:hanging="0"/>
        <w:jc w:val="both"/>
        <w:rPr>
          <w:rFonts w:ascii="Calibri" w:hAnsi="Calibri" w:cs="Calibri"/>
          <w:b/>
          <w:b/>
          <w:sz w:val="22"/>
          <w:szCs w:val="22"/>
        </w:rPr>
      </w:pPr>
      <w:r>
        <w:rPr>
          <w:rFonts w:cs="Calibri" w:ascii="Calibri" w:hAnsi="Calibri"/>
          <w:b/>
          <w:sz w:val="22"/>
          <w:szCs w:val="22"/>
        </w:rPr>
      </w:r>
      <w:bookmarkStart w:id="0" w:name="_GoBack"/>
      <w:bookmarkStart w:id="1" w:name="_GoBack"/>
      <w:bookmarkEnd w:id="1"/>
    </w:p>
    <w:p>
      <w:pPr>
        <w:pStyle w:val="Standard"/>
        <w:numPr>
          <w:ilvl w:val="0"/>
          <w:numId w:val="8"/>
        </w:numPr>
        <w:jc w:val="both"/>
        <w:rPr>
          <w:rFonts w:ascii="Calibri" w:hAnsi="Calibri" w:cs="Calibri"/>
          <w:b/>
          <w:b/>
          <w:sz w:val="22"/>
          <w:szCs w:val="22"/>
        </w:rPr>
      </w:pPr>
      <w:r>
        <w:rPr>
          <w:rFonts w:cs="Calibri" w:ascii="Calibri" w:hAnsi="Calibri"/>
          <w:sz w:val="22"/>
          <w:szCs w:val="22"/>
        </w:rPr>
        <w:t xml:space="preserve">Kompletnie wypełnioną kartę zgłoszenia, podpisaną i zeskanowaną (lub podpisaną podpisem elektronicznym) należy przysłać do </w:t>
      </w:r>
      <w:r>
        <w:rPr>
          <w:rFonts w:cs="Calibri" w:ascii="Calibri" w:hAnsi="Calibri"/>
          <w:b/>
          <w:sz w:val="22"/>
          <w:szCs w:val="22"/>
        </w:rPr>
        <w:t>13 października 2025 r. na adres mailowy: weronika@kulturasuszec.pl . Decyduje data wpływu zgłoszenia.</w:t>
      </w:r>
      <w:r>
        <w:rPr>
          <w:rFonts w:cs="Calibri" w:ascii="Calibri" w:hAnsi="Calibri"/>
          <w:b/>
          <w:strike/>
          <w:sz w:val="22"/>
          <w:szCs w:val="22"/>
        </w:rPr>
        <w:t xml:space="preserve"> </w:t>
      </w:r>
    </w:p>
    <w:p>
      <w:pPr>
        <w:pStyle w:val="ListParagraph"/>
        <w:rPr>
          <w:rFonts w:ascii="Calibri" w:hAnsi="Calibri" w:cs="Calibri"/>
          <w:b/>
          <w:b/>
          <w:sz w:val="22"/>
          <w:szCs w:val="22"/>
        </w:rPr>
      </w:pPr>
      <w:r>
        <w:rPr>
          <w:rFonts w:cs="Calibri" w:ascii="Calibri" w:hAnsi="Calibri"/>
          <w:b/>
          <w:sz w:val="22"/>
          <w:szCs w:val="22"/>
        </w:rPr>
      </w:r>
    </w:p>
    <w:p>
      <w:pPr>
        <w:pStyle w:val="Standard"/>
        <w:numPr>
          <w:ilvl w:val="0"/>
          <w:numId w:val="8"/>
        </w:numPr>
        <w:jc w:val="both"/>
        <w:rPr>
          <w:rFonts w:ascii="Calibri" w:hAnsi="Calibri" w:cs="Calibri"/>
          <w:sz w:val="22"/>
          <w:szCs w:val="22"/>
        </w:rPr>
      </w:pPr>
      <w:r>
        <w:rPr>
          <w:rFonts w:cs="Calibri" w:ascii="Calibri" w:hAnsi="Calibri"/>
          <w:sz w:val="22"/>
          <w:szCs w:val="22"/>
        </w:rPr>
        <w:t xml:space="preserve">Podczas wydarzenia będą wykonywane zdjęcia zgłoszonym zespołom w celach promocyjnych </w:t>
        <w:br/>
        <w:t xml:space="preserve">XXI Turnieju Zespołów Ludowych im. Mariana Cieśli „Jak ze Susca powandruje” oraz działalności Gminnego Ośrodka Kultury w Suszcu. Zgłoszenie zespołów jest równoznaczne z wyrażeniem zgody wszystkich jego członków biorących udział w turnieju na przetwarzanie ich wizerunku w wyżej wymienionych celach. Wykonane zdjęcia będą dostępne w mediach społecznościowych Gminnego Ośrodka Kultury w Suszcu (Facebooku, Instagramie) oraz na stronie: kulturasuszec.pl . </w:t>
      </w:r>
    </w:p>
    <w:p>
      <w:pPr>
        <w:pStyle w:val="ListParagraph"/>
        <w:ind w:left="360" w:hanging="0"/>
        <w:jc w:val="both"/>
        <w:rPr>
          <w:rFonts w:ascii="Calibri" w:hAnsi="Calibri" w:cs="Calibri"/>
          <w:sz w:val="22"/>
          <w:szCs w:val="22"/>
        </w:rPr>
      </w:pPr>
      <w:r>
        <w:rPr>
          <w:rFonts w:cs="Calibri" w:ascii="Calibri" w:hAnsi="Calibri"/>
          <w:sz w:val="22"/>
          <w:szCs w:val="22"/>
        </w:rPr>
      </w:r>
    </w:p>
    <w:p>
      <w:pPr>
        <w:pStyle w:val="Standard"/>
        <w:numPr>
          <w:ilvl w:val="0"/>
          <w:numId w:val="8"/>
        </w:numPr>
        <w:jc w:val="both"/>
        <w:rPr>
          <w:rFonts w:ascii="Calibri" w:hAnsi="Calibri" w:cs="Calibri"/>
          <w:sz w:val="22"/>
          <w:szCs w:val="22"/>
        </w:rPr>
      </w:pPr>
      <w:r>
        <w:rPr>
          <w:rFonts w:cs="Calibri" w:ascii="Calibri" w:hAnsi="Calibri"/>
          <w:sz w:val="22"/>
          <w:szCs w:val="22"/>
        </w:rPr>
        <w:t>Zespoły zakwalifikowane do turnieju zostaną o tym poinformowane do 15 października 2025 r. – telefonicznie i/lub e-mailem. Lista zakwalifikowanych zespołów będzie również dostępna na stronie organizatora: www.kulturasuszec.pl.</w:t>
      </w:r>
    </w:p>
    <w:p>
      <w:pPr>
        <w:pStyle w:val="ListParagraph"/>
        <w:ind w:left="360" w:hanging="0"/>
        <w:jc w:val="both"/>
        <w:rPr>
          <w:rFonts w:ascii="Calibri" w:hAnsi="Calibri" w:cs="Calibri"/>
          <w:sz w:val="22"/>
          <w:szCs w:val="22"/>
        </w:rPr>
      </w:pPr>
      <w:r>
        <w:rPr>
          <w:rFonts w:cs="Calibri" w:ascii="Calibri" w:hAnsi="Calibri"/>
          <w:sz w:val="22"/>
          <w:szCs w:val="22"/>
        </w:rPr>
      </w:r>
    </w:p>
    <w:p>
      <w:pPr>
        <w:pStyle w:val="Standard"/>
        <w:numPr>
          <w:ilvl w:val="0"/>
          <w:numId w:val="8"/>
        </w:numPr>
        <w:jc w:val="both"/>
        <w:rPr>
          <w:rFonts w:ascii="Calibri" w:hAnsi="Calibri" w:cs="Calibri"/>
          <w:sz w:val="22"/>
          <w:szCs w:val="22"/>
        </w:rPr>
      </w:pPr>
      <w:r>
        <w:rPr>
          <w:rFonts w:cs="Calibri" w:ascii="Calibri" w:hAnsi="Calibri"/>
          <w:sz w:val="22"/>
          <w:szCs w:val="22"/>
        </w:rPr>
        <w:t>Po informacji o zakwalifikowaniu do udziału w turnieju, zespół zobowiązany jest do opłacenia akredytacji w wysokości 150 zł</w:t>
      </w:r>
      <w:r>
        <w:rPr>
          <w:rStyle w:val="Annotationreference"/>
          <w:rFonts w:cs="Calibri" w:ascii="Calibri" w:hAnsi="Calibri" w:asciiTheme="minorHAnsi" w:cstheme="minorHAnsi" w:hAnsiTheme="minorHAnsi"/>
          <w:sz w:val="22"/>
          <w:szCs w:val="22"/>
        </w:rPr>
        <w:t xml:space="preserve"> d</w:t>
      </w:r>
      <w:r>
        <w:rPr>
          <w:rFonts w:cs="Calibri" w:ascii="Calibri" w:hAnsi="Calibri" w:asciiTheme="minorHAnsi" w:cstheme="minorHAnsi" w:hAnsiTheme="minorHAnsi"/>
          <w:sz w:val="22"/>
          <w:szCs w:val="22"/>
        </w:rPr>
        <w:t>o</w:t>
      </w:r>
      <w:r>
        <w:rPr>
          <w:rFonts w:cs="Calibri" w:ascii="Calibri" w:hAnsi="Calibri"/>
          <w:sz w:val="22"/>
          <w:szCs w:val="22"/>
        </w:rPr>
        <w:t xml:space="preserve"> 17 października 2025 r. przelewem na konto organizatora: 42 8456 1019 2001 0004 0022 0001, BS Żory Oddział w Suszcu, w tytule przelewu wpisując nazwę swojego zespołu lub gotówką/kartą w kasie Gminnego Ośrodka Kultury w Suszcu. Po dokonaniu płatności organizator wystawi fakturę na dane podane w karcie zgłoszenia. </w:t>
      </w:r>
    </w:p>
    <w:p>
      <w:pPr>
        <w:pStyle w:val="ListParagraph"/>
        <w:rPr>
          <w:rFonts w:ascii="Calibri" w:hAnsi="Calibri" w:cs="Calibri"/>
          <w:sz w:val="22"/>
          <w:szCs w:val="22"/>
        </w:rPr>
      </w:pPr>
      <w:r>
        <w:rPr>
          <w:rFonts w:cs="Calibri" w:ascii="Calibri" w:hAnsi="Calibri"/>
          <w:sz w:val="22"/>
          <w:szCs w:val="22"/>
        </w:rPr>
      </w:r>
    </w:p>
    <w:p>
      <w:pPr>
        <w:pStyle w:val="Standard"/>
        <w:numPr>
          <w:ilvl w:val="0"/>
          <w:numId w:val="8"/>
        </w:numPr>
        <w:jc w:val="both"/>
        <w:rPr>
          <w:rFonts w:ascii="Calibri" w:hAnsi="Calibri" w:cs="Calibri"/>
          <w:sz w:val="22"/>
          <w:szCs w:val="22"/>
        </w:rPr>
      </w:pPr>
      <w:r>
        <w:rPr>
          <w:rFonts w:cs="Calibri" w:ascii="Calibri" w:hAnsi="Calibri"/>
          <w:sz w:val="22"/>
          <w:szCs w:val="22"/>
        </w:rPr>
        <w:t xml:space="preserve">Zespoły zakwalifikowane do turnieju mają obowiązek zgłosić się 25 października 2025 r. w GOK na godzinę 14:30. </w:t>
      </w:r>
    </w:p>
    <w:p>
      <w:pPr>
        <w:pStyle w:val="Normal"/>
        <w:rPr>
          <w:rFonts w:ascii="Calibri" w:hAnsi="Calibri" w:cs="Calibri"/>
          <w:sz w:val="22"/>
          <w:szCs w:val="22"/>
        </w:rPr>
      </w:pPr>
      <w:r>
        <w:rPr>
          <w:rFonts w:cs="Calibri" w:ascii="Calibri" w:hAnsi="Calibri"/>
          <w:sz w:val="22"/>
          <w:szCs w:val="22"/>
        </w:rPr>
      </w:r>
    </w:p>
    <w:p>
      <w:pPr>
        <w:pStyle w:val="Standard"/>
        <w:numPr>
          <w:ilvl w:val="0"/>
          <w:numId w:val="8"/>
        </w:numPr>
        <w:rPr>
          <w:rFonts w:ascii="Calibri" w:hAnsi="Calibri" w:cs="Calibri"/>
          <w:sz w:val="22"/>
          <w:szCs w:val="22"/>
        </w:rPr>
      </w:pPr>
      <w:r>
        <w:rPr>
          <w:rFonts w:cs="Calibri" w:ascii="Calibri" w:hAnsi="Calibri"/>
          <w:sz w:val="22"/>
          <w:szCs w:val="22"/>
        </w:rPr>
        <w:t xml:space="preserve">Jury powołane przez organizatora oceniać będzie: </w:t>
      </w:r>
    </w:p>
    <w:p>
      <w:pPr>
        <w:pStyle w:val="Standard"/>
        <w:numPr>
          <w:ilvl w:val="0"/>
          <w:numId w:val="4"/>
        </w:numPr>
        <w:ind w:left="720" w:hanging="360"/>
        <w:rPr>
          <w:rFonts w:ascii="Calibri" w:hAnsi="Calibri" w:cs="Calibri"/>
          <w:sz w:val="22"/>
          <w:szCs w:val="22"/>
        </w:rPr>
      </w:pPr>
      <w:r>
        <w:rPr>
          <w:rFonts w:cs="Calibri" w:ascii="Calibri" w:hAnsi="Calibri"/>
          <w:sz w:val="22"/>
          <w:szCs w:val="22"/>
        </w:rPr>
        <w:t xml:space="preserve">ciekawy dobór repertuaru, </w:t>
      </w:r>
    </w:p>
    <w:p>
      <w:pPr>
        <w:pStyle w:val="Standard"/>
        <w:numPr>
          <w:ilvl w:val="0"/>
          <w:numId w:val="4"/>
        </w:numPr>
        <w:ind w:left="720" w:hanging="360"/>
        <w:rPr>
          <w:rFonts w:ascii="Calibri" w:hAnsi="Calibri" w:cs="Calibri"/>
          <w:sz w:val="22"/>
          <w:szCs w:val="22"/>
        </w:rPr>
      </w:pPr>
      <w:r>
        <w:rPr>
          <w:rFonts w:cs="Calibri" w:ascii="Calibri" w:hAnsi="Calibri"/>
          <w:sz w:val="22"/>
          <w:szCs w:val="22"/>
        </w:rPr>
        <w:t xml:space="preserve">muzykalność, </w:t>
      </w:r>
    </w:p>
    <w:p>
      <w:pPr>
        <w:pStyle w:val="Standard"/>
        <w:numPr>
          <w:ilvl w:val="0"/>
          <w:numId w:val="4"/>
        </w:numPr>
        <w:ind w:left="720" w:hanging="360"/>
        <w:rPr>
          <w:rFonts w:ascii="Calibri" w:hAnsi="Calibri" w:cs="Calibri"/>
          <w:sz w:val="22"/>
          <w:szCs w:val="22"/>
        </w:rPr>
      </w:pPr>
      <w:r>
        <w:rPr>
          <w:rFonts w:cs="Calibri" w:ascii="Calibri" w:hAnsi="Calibri"/>
          <w:sz w:val="22"/>
          <w:szCs w:val="22"/>
        </w:rPr>
        <w:t xml:space="preserve">zgodność wykonania z zapisem nutowym, </w:t>
      </w:r>
    </w:p>
    <w:p>
      <w:pPr>
        <w:pStyle w:val="Standard"/>
        <w:numPr>
          <w:ilvl w:val="0"/>
          <w:numId w:val="4"/>
        </w:numPr>
        <w:ind w:left="720" w:hanging="360"/>
        <w:rPr>
          <w:rFonts w:ascii="Calibri" w:hAnsi="Calibri" w:cs="Calibri"/>
          <w:sz w:val="22"/>
          <w:szCs w:val="22"/>
        </w:rPr>
      </w:pPr>
      <w:r>
        <w:rPr>
          <w:rFonts w:cs="Calibri" w:ascii="Calibri" w:hAnsi="Calibri"/>
          <w:sz w:val="22"/>
          <w:szCs w:val="22"/>
        </w:rPr>
        <w:t xml:space="preserve">czystość gwary i śpiewu, </w:t>
      </w:r>
    </w:p>
    <w:p>
      <w:pPr>
        <w:pStyle w:val="Standard"/>
        <w:numPr>
          <w:ilvl w:val="0"/>
          <w:numId w:val="4"/>
        </w:numPr>
        <w:ind w:left="720" w:hanging="360"/>
        <w:rPr>
          <w:rFonts w:ascii="Calibri" w:hAnsi="Calibri" w:cs="Calibri"/>
          <w:sz w:val="22"/>
          <w:szCs w:val="22"/>
        </w:rPr>
      </w:pPr>
      <w:r>
        <w:rPr>
          <w:rFonts w:cs="Calibri" w:ascii="Calibri" w:hAnsi="Calibri"/>
          <w:sz w:val="22"/>
          <w:szCs w:val="22"/>
        </w:rPr>
        <w:t xml:space="preserve">zgodność stroju ludowego z historycznym oryginałem, </w:t>
      </w:r>
    </w:p>
    <w:p>
      <w:pPr>
        <w:pStyle w:val="Standard"/>
        <w:numPr>
          <w:ilvl w:val="0"/>
          <w:numId w:val="4"/>
        </w:numPr>
        <w:ind w:left="720" w:hanging="360"/>
        <w:rPr>
          <w:rFonts w:ascii="Calibri" w:hAnsi="Calibri" w:cs="Calibri"/>
          <w:sz w:val="22"/>
          <w:szCs w:val="22"/>
        </w:rPr>
      </w:pPr>
      <w:r>
        <w:rPr>
          <w:rFonts w:cs="Calibri" w:ascii="Calibri" w:hAnsi="Calibri"/>
          <w:sz w:val="22"/>
          <w:szCs w:val="22"/>
        </w:rPr>
        <w:t>ogólny wyraz artystyczny (w ocenie jury nie będą uwzględniane występy taneczne).</w:t>
      </w:r>
    </w:p>
    <w:p>
      <w:pPr>
        <w:pStyle w:val="Standard"/>
        <w:ind w:left="360" w:hanging="0"/>
        <w:rPr>
          <w:rFonts w:ascii="Calibri" w:hAnsi="Calibri" w:cs="Calibri"/>
          <w:sz w:val="22"/>
          <w:szCs w:val="22"/>
        </w:rPr>
      </w:pPr>
      <w:r>
        <w:rPr>
          <w:rFonts w:cs="Calibri" w:ascii="Calibri" w:hAnsi="Calibri"/>
          <w:sz w:val="22"/>
          <w:szCs w:val="22"/>
        </w:rPr>
      </w:r>
    </w:p>
    <w:p>
      <w:pPr>
        <w:pStyle w:val="Standard"/>
        <w:numPr>
          <w:ilvl w:val="0"/>
          <w:numId w:val="8"/>
        </w:numPr>
        <w:rPr>
          <w:rFonts w:ascii="Calibri" w:hAnsi="Calibri" w:cs="Calibri"/>
          <w:sz w:val="22"/>
          <w:szCs w:val="22"/>
        </w:rPr>
      </w:pPr>
      <w:r>
        <w:rPr>
          <w:rFonts w:cs="Calibri" w:ascii="Calibri" w:hAnsi="Calibri"/>
          <w:sz w:val="22"/>
          <w:szCs w:val="22"/>
        </w:rPr>
        <w:t>Nagrody:</w:t>
      </w:r>
    </w:p>
    <w:p>
      <w:pPr>
        <w:pStyle w:val="Standard"/>
        <w:numPr>
          <w:ilvl w:val="0"/>
          <w:numId w:val="5"/>
        </w:numPr>
        <w:ind w:left="720" w:hanging="360"/>
        <w:rPr>
          <w:rFonts w:ascii="Calibri" w:hAnsi="Calibri" w:cs="Calibri"/>
          <w:sz w:val="22"/>
          <w:szCs w:val="22"/>
        </w:rPr>
      </w:pPr>
      <w:r>
        <w:rPr>
          <w:rFonts w:cs="Calibri" w:ascii="Calibri" w:hAnsi="Calibri"/>
          <w:sz w:val="22"/>
          <w:szCs w:val="22"/>
        </w:rPr>
        <w:t>„</w:t>
      </w:r>
      <w:r>
        <w:rPr>
          <w:rFonts w:cs="Calibri" w:ascii="Calibri" w:hAnsi="Calibri"/>
          <w:sz w:val="22"/>
          <w:szCs w:val="22"/>
        </w:rPr>
        <w:t>Grand Prix” - nagroda pieniężna + statuetka,</w:t>
      </w:r>
    </w:p>
    <w:p>
      <w:pPr>
        <w:pStyle w:val="Standard"/>
        <w:numPr>
          <w:ilvl w:val="0"/>
          <w:numId w:val="5"/>
        </w:numPr>
        <w:ind w:left="720" w:hanging="360"/>
        <w:rPr>
          <w:rFonts w:ascii="Calibri" w:hAnsi="Calibri" w:cs="Calibri"/>
          <w:sz w:val="22"/>
          <w:szCs w:val="22"/>
        </w:rPr>
      </w:pPr>
      <w:r>
        <w:rPr>
          <w:rFonts w:cs="Calibri" w:ascii="Calibri" w:hAnsi="Calibri"/>
          <w:sz w:val="22"/>
          <w:szCs w:val="22"/>
        </w:rPr>
        <w:t>I miejsce - nagroda pieniężna + statuetka,</w:t>
      </w:r>
    </w:p>
    <w:p>
      <w:pPr>
        <w:pStyle w:val="Standard"/>
        <w:numPr>
          <w:ilvl w:val="0"/>
          <w:numId w:val="5"/>
        </w:numPr>
        <w:ind w:left="720" w:hanging="360"/>
        <w:rPr>
          <w:rFonts w:ascii="Calibri" w:hAnsi="Calibri" w:cs="Calibri"/>
          <w:sz w:val="22"/>
          <w:szCs w:val="22"/>
        </w:rPr>
      </w:pPr>
      <w:r>
        <w:rPr>
          <w:rFonts w:cs="Calibri" w:ascii="Calibri" w:hAnsi="Calibri"/>
          <w:sz w:val="22"/>
          <w:szCs w:val="22"/>
        </w:rPr>
        <w:t>II miejsce - nagroda pieniężna + statuetka,</w:t>
      </w:r>
    </w:p>
    <w:p>
      <w:pPr>
        <w:pStyle w:val="Standard"/>
        <w:numPr>
          <w:ilvl w:val="0"/>
          <w:numId w:val="5"/>
        </w:numPr>
        <w:ind w:left="720" w:hanging="360"/>
        <w:rPr>
          <w:rFonts w:ascii="Calibri" w:hAnsi="Calibri" w:cs="Calibri"/>
          <w:sz w:val="22"/>
          <w:szCs w:val="22"/>
        </w:rPr>
      </w:pPr>
      <w:r>
        <w:rPr>
          <w:rFonts w:cs="Calibri" w:ascii="Calibri" w:hAnsi="Calibri"/>
          <w:sz w:val="22"/>
          <w:szCs w:val="22"/>
        </w:rPr>
        <w:t>III miejsce - nagroda pieniężna + statuetka,</w:t>
      </w:r>
    </w:p>
    <w:p>
      <w:pPr>
        <w:pStyle w:val="Standard"/>
        <w:numPr>
          <w:ilvl w:val="0"/>
          <w:numId w:val="5"/>
        </w:numPr>
        <w:ind w:left="720" w:hanging="360"/>
        <w:rPr>
          <w:rFonts w:ascii="Calibri" w:hAnsi="Calibri" w:cs="Calibri"/>
          <w:sz w:val="22"/>
          <w:szCs w:val="22"/>
        </w:rPr>
      </w:pPr>
      <w:r>
        <w:rPr>
          <w:rFonts w:cs="Calibri" w:ascii="Calibri" w:hAnsi="Calibri"/>
          <w:sz w:val="22"/>
          <w:szCs w:val="22"/>
        </w:rPr>
        <w:t>Nagroda Specjalna im. Jadwigi Masny – statuetka – za najlepszą interpretację utworu obowiązkowego,</w:t>
      </w:r>
    </w:p>
    <w:p>
      <w:pPr>
        <w:pStyle w:val="Standard"/>
        <w:numPr>
          <w:ilvl w:val="0"/>
          <w:numId w:val="5"/>
        </w:numPr>
        <w:ind w:left="720" w:hanging="360"/>
        <w:rPr>
          <w:rFonts w:ascii="Calibri" w:hAnsi="Calibri" w:cs="Calibri"/>
          <w:sz w:val="22"/>
          <w:szCs w:val="22"/>
        </w:rPr>
      </w:pPr>
      <w:r>
        <w:rPr>
          <w:rFonts w:cs="Calibri" w:ascii="Calibri" w:hAnsi="Calibri"/>
          <w:sz w:val="22"/>
          <w:szCs w:val="22"/>
        </w:rPr>
        <w:t xml:space="preserve">wyróżnienie - nagroda pieniężna + statuetka. </w:t>
      </w:r>
    </w:p>
    <w:p>
      <w:pPr>
        <w:pStyle w:val="Standard"/>
        <w:ind w:left="720" w:hanging="0"/>
        <w:rPr>
          <w:rFonts w:ascii="Calibri" w:hAnsi="Calibri" w:cs="Calibri"/>
          <w:sz w:val="22"/>
          <w:szCs w:val="22"/>
        </w:rPr>
      </w:pPr>
      <w:r>
        <w:rPr>
          <w:rFonts w:cs="Calibri" w:ascii="Calibri" w:hAnsi="Calibri"/>
          <w:sz w:val="22"/>
          <w:szCs w:val="22"/>
        </w:rPr>
      </w:r>
    </w:p>
    <w:p>
      <w:pPr>
        <w:pStyle w:val="Standard"/>
        <w:rPr>
          <w:rFonts w:ascii="Calibri" w:hAnsi="Calibri" w:cs="Calibri"/>
          <w:sz w:val="22"/>
          <w:szCs w:val="22"/>
        </w:rPr>
      </w:pPr>
      <w:r>
        <w:rPr>
          <w:rFonts w:cs="Calibri" w:ascii="Calibri" w:hAnsi="Calibri"/>
          <w:sz w:val="22"/>
          <w:szCs w:val="22"/>
        </w:rPr>
        <w:t>Wszystkie zespoły otrzymają pamiątkowe dyplomy.</w:t>
      </w:r>
    </w:p>
    <w:p>
      <w:pPr>
        <w:pStyle w:val="Default"/>
        <w:rPr/>
      </w:pPr>
      <w:r>
        <w:rPr/>
      </w:r>
    </w:p>
    <w:p>
      <w:pPr>
        <w:pStyle w:val="Default"/>
        <w:numPr>
          <w:ilvl w:val="0"/>
          <w:numId w:val="8"/>
        </w:numPr>
        <w:rPr>
          <w:color w:val="auto"/>
          <w:sz w:val="22"/>
          <w:szCs w:val="22"/>
        </w:rPr>
      </w:pPr>
      <w:r>
        <w:rPr>
          <w:color w:val="auto"/>
          <w:sz w:val="22"/>
          <w:szCs w:val="22"/>
        </w:rPr>
        <w:t>Laureat Grand Prix poprzedniej edycji turnieju nie może brać udziału w edycji bieżącej.</w:t>
      </w:r>
    </w:p>
    <w:p>
      <w:pPr>
        <w:pStyle w:val="Default"/>
        <w:ind w:left="284" w:hanging="0"/>
        <w:rPr>
          <w:rStyle w:val="Annotationreference"/>
          <w:color w:val="auto"/>
          <w:sz w:val="22"/>
          <w:szCs w:val="22"/>
        </w:rPr>
      </w:pPr>
      <w:r>
        <w:rPr>
          <w:color w:val="auto"/>
          <w:sz w:val="22"/>
          <w:szCs w:val="22"/>
        </w:rPr>
      </w:r>
    </w:p>
    <w:p>
      <w:pPr>
        <w:pStyle w:val="Default"/>
        <w:numPr>
          <w:ilvl w:val="0"/>
          <w:numId w:val="8"/>
        </w:numPr>
        <w:ind w:left="284" w:hanging="284"/>
        <w:rPr>
          <w:color w:val="auto"/>
          <w:sz w:val="22"/>
          <w:szCs w:val="22"/>
        </w:rPr>
      </w:pPr>
      <w:r>
        <w:rPr>
          <w:sz w:val="22"/>
          <w:szCs w:val="22"/>
        </w:rPr>
        <w:t xml:space="preserve"> </w:t>
      </w:r>
      <w:r>
        <w:rPr>
          <w:sz w:val="22"/>
          <w:szCs w:val="22"/>
        </w:rPr>
        <w:t>Organizator zastrzega sobie prawo innego podziału nagród.</w:t>
      </w:r>
    </w:p>
    <w:p>
      <w:pPr>
        <w:pStyle w:val="Standard"/>
        <w:ind w:left="-360" w:firstLine="360"/>
        <w:rPr>
          <w:rFonts w:ascii="Calibri" w:hAnsi="Calibri" w:cs="Calibri"/>
          <w:sz w:val="22"/>
          <w:szCs w:val="22"/>
        </w:rPr>
      </w:pPr>
      <w:r>
        <w:rPr>
          <w:rFonts w:cs="Calibri" w:ascii="Calibri" w:hAnsi="Calibri"/>
          <w:sz w:val="22"/>
          <w:szCs w:val="22"/>
        </w:rPr>
      </w:r>
    </w:p>
    <w:p>
      <w:pPr>
        <w:pStyle w:val="Standard"/>
        <w:numPr>
          <w:ilvl w:val="0"/>
          <w:numId w:val="8"/>
        </w:numPr>
        <w:jc w:val="both"/>
        <w:rPr>
          <w:rFonts w:ascii="Calibri" w:hAnsi="Calibri" w:cs="Calibri"/>
          <w:sz w:val="22"/>
          <w:szCs w:val="22"/>
        </w:rPr>
      </w:pPr>
      <w:r>
        <w:rPr>
          <w:rFonts w:cs="Calibri" w:ascii="Calibri" w:hAnsi="Calibri"/>
          <w:sz w:val="22"/>
          <w:szCs w:val="22"/>
        </w:rPr>
        <w:t xml:space="preserve">Rozstrzygnięcie turnieju oraz wręczenie nagród i pamiątkowych dyplomów odbędzie się tego samego dnia, po koncercie galowym gości honorowych. </w:t>
      </w:r>
    </w:p>
    <w:p>
      <w:pPr>
        <w:pStyle w:val="ListParagraph"/>
        <w:rPr>
          <w:rFonts w:ascii="Calibri" w:hAnsi="Calibri" w:cs="Calibri"/>
          <w:sz w:val="22"/>
          <w:szCs w:val="22"/>
        </w:rPr>
      </w:pPr>
      <w:r>
        <w:rPr>
          <w:rFonts w:cs="Calibri" w:ascii="Calibri" w:hAnsi="Calibri"/>
          <w:sz w:val="22"/>
          <w:szCs w:val="22"/>
        </w:rPr>
      </w:r>
    </w:p>
    <w:p>
      <w:pPr>
        <w:pStyle w:val="Standard"/>
        <w:numPr>
          <w:ilvl w:val="0"/>
          <w:numId w:val="8"/>
        </w:numPr>
        <w:jc w:val="both"/>
        <w:rPr>
          <w:rStyle w:val="Annotationreference"/>
          <w:rFonts w:ascii="Calibri" w:hAnsi="Calibri" w:cs="Calibri"/>
          <w:sz w:val="22"/>
          <w:szCs w:val="22"/>
        </w:rPr>
      </w:pPr>
      <w:r>
        <w:rPr>
          <w:rFonts w:cs="Calibri" w:ascii="Calibri" w:hAnsi="Calibri"/>
          <w:sz w:val="22"/>
          <w:szCs w:val="22"/>
        </w:rPr>
        <w:t xml:space="preserve">Zespoły biorące udział w konkursie są zobowiązane do obecności w ceremonii wręczenia nagród. </w:t>
      </w:r>
    </w:p>
    <w:p>
      <w:pPr>
        <w:pStyle w:val="ListParagraph"/>
        <w:rPr>
          <w:rFonts w:ascii="Calibri" w:hAnsi="Calibri" w:cs="Calibri"/>
          <w:sz w:val="22"/>
          <w:szCs w:val="22"/>
        </w:rPr>
      </w:pPr>
      <w:r>
        <w:rPr>
          <w:rFonts w:cs="Calibri" w:ascii="Calibri" w:hAnsi="Calibri"/>
          <w:sz w:val="22"/>
          <w:szCs w:val="22"/>
        </w:rPr>
      </w:r>
    </w:p>
    <w:p>
      <w:pPr>
        <w:pStyle w:val="Standard"/>
        <w:numPr>
          <w:ilvl w:val="0"/>
          <w:numId w:val="8"/>
        </w:numPr>
        <w:jc w:val="both"/>
        <w:rPr>
          <w:rFonts w:ascii="Calibri" w:hAnsi="Calibri" w:cs="Calibri"/>
          <w:sz w:val="22"/>
          <w:szCs w:val="22"/>
        </w:rPr>
      </w:pPr>
      <w:r>
        <w:rPr>
          <w:rFonts w:cs="Calibri" w:ascii="Calibri" w:hAnsi="Calibri"/>
          <w:sz w:val="22"/>
          <w:szCs w:val="22"/>
        </w:rPr>
        <w:t>Koszty przejazdu zespoły pokrywają we własnym zakresie lub pokrywa instytucja delegująca.</w:t>
      </w:r>
    </w:p>
    <w:p>
      <w:pPr>
        <w:pStyle w:val="Normal"/>
        <w:jc w:val="both"/>
        <w:rPr>
          <w:rFonts w:ascii="Calibri" w:hAnsi="Calibri" w:cs="Calibri"/>
          <w:sz w:val="22"/>
          <w:szCs w:val="22"/>
        </w:rPr>
      </w:pPr>
      <w:r>
        <w:rPr>
          <w:rFonts w:cs="Calibri" w:ascii="Calibri" w:hAnsi="Calibri"/>
          <w:sz w:val="22"/>
          <w:szCs w:val="22"/>
        </w:rPr>
      </w:r>
    </w:p>
    <w:p>
      <w:pPr>
        <w:pStyle w:val="Standard"/>
        <w:numPr>
          <w:ilvl w:val="0"/>
          <w:numId w:val="8"/>
        </w:numPr>
        <w:jc w:val="both"/>
        <w:rPr>
          <w:rFonts w:ascii="Calibri" w:hAnsi="Calibri" w:cs="Calibri"/>
          <w:sz w:val="22"/>
          <w:szCs w:val="22"/>
        </w:rPr>
      </w:pPr>
      <w:r>
        <w:rPr>
          <w:rFonts w:cs="Calibri" w:ascii="Calibri" w:hAnsi="Calibri"/>
          <w:sz w:val="22"/>
          <w:szCs w:val="22"/>
        </w:rPr>
        <w:t>Organizator zastrzega, że nie ma możliwości skorzystania z indywidualnych szatni dla zespołów.</w:t>
      </w:r>
    </w:p>
    <w:p>
      <w:pPr>
        <w:pStyle w:val="Standard"/>
        <w:jc w:val="both"/>
        <w:rPr>
          <w:rFonts w:ascii="Calibri" w:hAnsi="Calibri" w:cs="Calibri"/>
          <w:sz w:val="22"/>
          <w:szCs w:val="22"/>
        </w:rPr>
      </w:pPr>
      <w:r>
        <w:rPr>
          <w:rFonts w:cs="Calibri" w:ascii="Calibri" w:hAnsi="Calibri"/>
          <w:sz w:val="22"/>
          <w:szCs w:val="22"/>
        </w:rPr>
      </w:r>
    </w:p>
    <w:p>
      <w:pPr>
        <w:pStyle w:val="Standard"/>
        <w:numPr>
          <w:ilvl w:val="0"/>
          <w:numId w:val="8"/>
        </w:numPr>
        <w:jc w:val="both"/>
        <w:rPr>
          <w:rFonts w:ascii="Calibri" w:hAnsi="Calibri" w:cs="Calibri"/>
          <w:sz w:val="22"/>
          <w:szCs w:val="22"/>
        </w:rPr>
      </w:pPr>
      <w:r>
        <w:rPr>
          <w:rFonts w:cs="Calibri" w:ascii="Calibri" w:hAnsi="Calibri"/>
          <w:sz w:val="22"/>
          <w:szCs w:val="22"/>
        </w:rPr>
        <w:t xml:space="preserve">Szczegółowych informacji udziela Pani Weronika Smusz, tel. 32 212 44 91 wew. 21, </w:t>
        <w:br/>
        <w:t>e-mail: weronika@kulturasuszec.pl.</w:t>
      </w:r>
    </w:p>
    <w:p>
      <w:pPr>
        <w:pStyle w:val="Standard"/>
        <w:ind w:left="360" w:hanging="0"/>
        <w:jc w:val="both"/>
        <w:rPr>
          <w:rFonts w:ascii="Calibri" w:hAnsi="Calibri" w:cs="Calibri"/>
          <w:sz w:val="22"/>
          <w:szCs w:val="22"/>
        </w:rPr>
      </w:pPr>
      <w:r>
        <w:rPr>
          <w:rFonts w:cs="Calibri" w:ascii="Calibri" w:hAnsi="Calibri"/>
          <w:sz w:val="22"/>
          <w:szCs w:val="22"/>
        </w:rPr>
      </w:r>
    </w:p>
    <w:p>
      <w:pPr>
        <w:pStyle w:val="Standard"/>
        <w:numPr>
          <w:ilvl w:val="0"/>
          <w:numId w:val="8"/>
        </w:numPr>
        <w:jc w:val="both"/>
        <w:rPr>
          <w:rFonts w:ascii="Calibri" w:hAnsi="Calibri" w:cs="Calibri"/>
          <w:sz w:val="22"/>
          <w:szCs w:val="22"/>
        </w:rPr>
      </w:pPr>
      <w:r>
        <w:rPr>
          <w:rFonts w:cs="Calibri" w:ascii="Calibri" w:hAnsi="Calibri"/>
          <w:sz w:val="22"/>
          <w:szCs w:val="22"/>
        </w:rPr>
        <w:t>Sprawy sporne nie objęte regulaminem rozstrzyga organizator.</w:t>
      </w:r>
    </w:p>
    <w:p>
      <w:pPr>
        <w:pStyle w:val="ListParagraph"/>
        <w:rPr>
          <w:rFonts w:ascii="Calibri" w:hAnsi="Calibri" w:cs="Calibri"/>
          <w:sz w:val="22"/>
          <w:szCs w:val="22"/>
        </w:rPr>
      </w:pPr>
      <w:r>
        <w:rPr>
          <w:rFonts w:cs="Calibri" w:ascii="Calibri" w:hAnsi="Calibri"/>
          <w:sz w:val="22"/>
          <w:szCs w:val="22"/>
        </w:rPr>
      </w:r>
    </w:p>
    <w:p>
      <w:pPr>
        <w:pStyle w:val="ListParagraph"/>
        <w:rPr>
          <w:rFonts w:ascii="Calibri" w:hAnsi="Calibri" w:cs="Calibri"/>
          <w:sz w:val="22"/>
          <w:szCs w:val="22"/>
        </w:rPr>
      </w:pPr>
      <w:r>
        <w:rPr>
          <w:rFonts w:cs="Calibri" w:ascii="Calibri" w:hAnsi="Calibri"/>
          <w:sz w:val="22"/>
          <w:szCs w:val="22"/>
        </w:rPr>
      </w:r>
    </w:p>
    <w:p>
      <w:pPr>
        <w:pStyle w:val="ListParagraph"/>
        <w:rPr>
          <w:rFonts w:ascii="Calibri" w:hAnsi="Calibri" w:cs="Calibri"/>
          <w:sz w:val="22"/>
          <w:szCs w:val="22"/>
        </w:rPr>
      </w:pPr>
      <w:r>
        <w:rPr>
          <w:rFonts w:cs="Calibri" w:ascii="Calibri" w:hAnsi="Calibri"/>
          <w:sz w:val="22"/>
          <w:szCs w:val="22"/>
        </w:rPr>
      </w:r>
    </w:p>
    <w:p>
      <w:pPr>
        <w:pStyle w:val="ListParagraph"/>
        <w:rPr>
          <w:rFonts w:ascii="Calibri" w:hAnsi="Calibri" w:cs="Calibri"/>
          <w:sz w:val="22"/>
          <w:szCs w:val="22"/>
        </w:rPr>
      </w:pPr>
      <w:r>
        <w:rPr>
          <w:rFonts w:cs="Calibri" w:ascii="Calibri" w:hAnsi="Calibri"/>
          <w:sz w:val="22"/>
          <w:szCs w:val="22"/>
        </w:rPr>
      </w:r>
    </w:p>
    <w:p>
      <w:pPr>
        <w:pStyle w:val="ListParagraph"/>
        <w:rPr>
          <w:rFonts w:ascii="Calibri" w:hAnsi="Calibri" w:cs="Calibri"/>
          <w:sz w:val="22"/>
          <w:szCs w:val="22"/>
        </w:rPr>
      </w:pPr>
      <w:r>
        <w:rPr>
          <w:rFonts w:cs="Calibri" w:ascii="Calibri" w:hAnsi="Calibri"/>
          <w:sz w:val="22"/>
          <w:szCs w:val="22"/>
        </w:rPr>
      </w:r>
    </w:p>
    <w:p>
      <w:pPr>
        <w:pStyle w:val="ListParagraph"/>
        <w:rPr>
          <w:rFonts w:ascii="Calibri" w:hAnsi="Calibri" w:cs="Calibri"/>
          <w:sz w:val="22"/>
          <w:szCs w:val="22"/>
        </w:rPr>
      </w:pPr>
      <w:r>
        <w:rPr>
          <w:rFonts w:cs="Calibri" w:ascii="Calibri" w:hAnsi="Calibri"/>
          <w:sz w:val="22"/>
          <w:szCs w:val="22"/>
        </w:rPr>
      </w:r>
    </w:p>
    <w:p>
      <w:pPr>
        <w:pStyle w:val="ListParagraph"/>
        <w:rPr>
          <w:rFonts w:ascii="Calibri" w:hAnsi="Calibri" w:cs="Calibri"/>
          <w:sz w:val="22"/>
          <w:szCs w:val="22"/>
        </w:rPr>
      </w:pPr>
      <w:r>
        <w:rPr>
          <w:rFonts w:cs="Calibri" w:ascii="Calibri" w:hAnsi="Calibri"/>
          <w:sz w:val="22"/>
          <w:szCs w:val="22"/>
        </w:rPr>
      </w:r>
    </w:p>
    <w:p>
      <w:pPr>
        <w:pStyle w:val="ListParagraph"/>
        <w:rPr>
          <w:rFonts w:ascii="Calibri" w:hAnsi="Calibri" w:cs="Calibri"/>
          <w:sz w:val="22"/>
          <w:szCs w:val="22"/>
        </w:rPr>
      </w:pPr>
      <w:r>
        <w:rPr>
          <w:rFonts w:cs="Calibri" w:ascii="Calibri" w:hAnsi="Calibri"/>
          <w:sz w:val="22"/>
          <w:szCs w:val="22"/>
        </w:rPr>
      </w:r>
    </w:p>
    <w:p>
      <w:pPr>
        <w:pStyle w:val="ListParagraph"/>
        <w:rPr>
          <w:rFonts w:ascii="Calibri" w:hAnsi="Calibri" w:cs="Calibri"/>
          <w:sz w:val="22"/>
          <w:szCs w:val="22"/>
        </w:rPr>
      </w:pPr>
      <w:r>
        <w:rPr>
          <w:rFonts w:cs="Calibri" w:ascii="Calibri" w:hAnsi="Calibri"/>
          <w:sz w:val="22"/>
          <w:szCs w:val="22"/>
        </w:rPr>
      </w:r>
    </w:p>
    <w:p>
      <w:pPr>
        <w:pStyle w:val="ListParagraph"/>
        <w:rPr>
          <w:rFonts w:ascii="Calibri" w:hAnsi="Calibri" w:cs="Calibri"/>
          <w:sz w:val="22"/>
          <w:szCs w:val="22"/>
        </w:rPr>
      </w:pPr>
      <w:r>
        <w:rPr>
          <w:rFonts w:cs="Calibri" w:ascii="Calibri" w:hAnsi="Calibri"/>
          <w:sz w:val="22"/>
          <w:szCs w:val="22"/>
        </w:rPr>
      </w:r>
    </w:p>
    <w:p>
      <w:pPr>
        <w:pStyle w:val="ListParagraph"/>
        <w:rPr>
          <w:rFonts w:ascii="Calibri" w:hAnsi="Calibri" w:cs="Calibri"/>
          <w:sz w:val="22"/>
          <w:szCs w:val="22"/>
        </w:rPr>
      </w:pPr>
      <w:r>
        <w:rPr>
          <w:rFonts w:cs="Calibri" w:ascii="Calibri" w:hAnsi="Calibri"/>
          <w:sz w:val="22"/>
          <w:szCs w:val="22"/>
        </w:rPr>
      </w:r>
    </w:p>
    <w:p>
      <w:pPr>
        <w:pStyle w:val="ListParagraph"/>
        <w:rPr>
          <w:rFonts w:ascii="Calibri" w:hAnsi="Calibri" w:cs="Calibri"/>
          <w:sz w:val="22"/>
          <w:szCs w:val="22"/>
        </w:rPr>
      </w:pPr>
      <w:r>
        <w:rPr>
          <w:rFonts w:cs="Calibri" w:ascii="Calibri" w:hAnsi="Calibri"/>
          <w:sz w:val="22"/>
          <w:szCs w:val="22"/>
        </w:rPr>
      </w:r>
    </w:p>
    <w:p>
      <w:pPr>
        <w:pStyle w:val="ListParagraph"/>
        <w:rPr>
          <w:rFonts w:ascii="Calibri" w:hAnsi="Calibri" w:cs="Calibri"/>
          <w:sz w:val="22"/>
          <w:szCs w:val="22"/>
        </w:rPr>
      </w:pPr>
      <w:r>
        <w:rPr>
          <w:rFonts w:cs="Calibri" w:ascii="Calibri" w:hAnsi="Calibri"/>
          <w:sz w:val="22"/>
          <w:szCs w:val="22"/>
        </w:rPr>
      </w:r>
    </w:p>
    <w:p>
      <w:pPr>
        <w:pStyle w:val="Standard"/>
        <w:jc w:val="both"/>
        <w:rPr>
          <w:rFonts w:ascii="Calibri" w:hAnsi="Calibri" w:cs="Calibri"/>
          <w:sz w:val="22"/>
          <w:szCs w:val="22"/>
        </w:rPr>
      </w:pPr>
      <w:r>
        <w:rPr>
          <w:rFonts w:cs="Calibri" w:ascii="Calibri" w:hAnsi="Calibri"/>
          <w:sz w:val="22"/>
          <w:szCs w:val="22"/>
        </w:rPr>
      </w:r>
    </w:p>
    <w:p>
      <w:pPr>
        <w:pStyle w:val="Standard"/>
        <w:jc w:val="both"/>
        <w:rPr>
          <w:rFonts w:ascii="Calibri" w:hAnsi="Calibri" w:cs="Calibri"/>
          <w:sz w:val="22"/>
          <w:szCs w:val="22"/>
        </w:rPr>
      </w:pPr>
      <w:r>
        <w:rPr>
          <w:rFonts w:cs="Calibri" w:ascii="Calibri" w:hAnsi="Calibri"/>
          <w:sz w:val="22"/>
          <w:szCs w:val="22"/>
        </w:rPr>
      </w:r>
    </w:p>
    <w:p>
      <w:pPr>
        <w:pStyle w:val="Standard"/>
        <w:jc w:val="both"/>
        <w:rPr>
          <w:rFonts w:ascii="Calibri" w:hAnsi="Calibri" w:cs="Calibri"/>
          <w:sz w:val="22"/>
          <w:szCs w:val="22"/>
        </w:rPr>
      </w:pPr>
      <w:r>
        <w:rPr>
          <w:rFonts w:cs="Calibri" w:ascii="Calibri" w:hAnsi="Calibri"/>
          <w:sz w:val="22"/>
          <w:szCs w:val="22"/>
        </w:rPr>
      </w:r>
    </w:p>
    <w:p>
      <w:pPr>
        <w:pStyle w:val="Standard"/>
        <w:jc w:val="both"/>
        <w:rPr>
          <w:rFonts w:ascii="Calibri" w:hAnsi="Calibri" w:cs="Calibri"/>
          <w:sz w:val="22"/>
          <w:szCs w:val="22"/>
        </w:rPr>
      </w:pPr>
      <w:r>
        <w:rPr>
          <w:rFonts w:cs="Calibri" w:ascii="Calibri" w:hAnsi="Calibri"/>
          <w:sz w:val="22"/>
          <w:szCs w:val="22"/>
        </w:rPr>
      </w:r>
    </w:p>
    <w:p>
      <w:pPr>
        <w:pStyle w:val="Standard"/>
        <w:jc w:val="both"/>
        <w:rPr>
          <w:rFonts w:ascii="Calibri" w:hAnsi="Calibri" w:cs="Calibri"/>
          <w:sz w:val="22"/>
          <w:szCs w:val="22"/>
        </w:rPr>
      </w:pPr>
      <w:r>
        <w:rPr>
          <w:rFonts w:cs="Calibri" w:ascii="Calibri" w:hAnsi="Calibri"/>
          <w:sz w:val="22"/>
          <w:szCs w:val="22"/>
        </w:rPr>
      </w:r>
    </w:p>
    <w:p>
      <w:pPr>
        <w:pStyle w:val="Standard"/>
        <w:jc w:val="both"/>
        <w:rPr>
          <w:rFonts w:ascii="Calibri" w:hAnsi="Calibri" w:cs="Calibri"/>
          <w:sz w:val="22"/>
          <w:szCs w:val="22"/>
        </w:rPr>
      </w:pPr>
      <w:r>
        <w:rPr>
          <w:rFonts w:cs="Calibri" w:ascii="Calibri" w:hAnsi="Calibri"/>
          <w:sz w:val="22"/>
          <w:szCs w:val="22"/>
        </w:rPr>
      </w:r>
    </w:p>
    <w:p>
      <w:pPr>
        <w:pStyle w:val="Standard"/>
        <w:jc w:val="both"/>
        <w:rPr>
          <w:rFonts w:ascii="Calibri" w:hAnsi="Calibri" w:cs="Calibri"/>
          <w:sz w:val="22"/>
          <w:szCs w:val="22"/>
        </w:rPr>
      </w:pPr>
      <w:r>
        <w:rPr>
          <w:rFonts w:cs="Calibri" w:ascii="Calibri" w:hAnsi="Calibri"/>
          <w:sz w:val="22"/>
          <w:szCs w:val="22"/>
        </w:rPr>
      </w:r>
    </w:p>
    <w:p>
      <w:pPr>
        <w:pStyle w:val="Standard"/>
        <w:jc w:val="both"/>
        <w:rPr>
          <w:rFonts w:ascii="Calibri" w:hAnsi="Calibri" w:cs="Calibri"/>
          <w:sz w:val="22"/>
          <w:szCs w:val="22"/>
        </w:rPr>
      </w:pPr>
      <w:r>
        <w:rPr>
          <w:rFonts w:cs="Calibri" w:ascii="Calibri" w:hAnsi="Calibri"/>
          <w:sz w:val="22"/>
          <w:szCs w:val="22"/>
        </w:rPr>
      </w:r>
    </w:p>
    <w:p>
      <w:pPr>
        <w:pStyle w:val="Standard"/>
        <w:jc w:val="both"/>
        <w:rPr>
          <w:rFonts w:ascii="Calibri" w:hAnsi="Calibri" w:cs="Calibri"/>
          <w:sz w:val="22"/>
          <w:szCs w:val="22"/>
        </w:rPr>
      </w:pPr>
      <w:r>
        <w:rPr>
          <w:rFonts w:cs="Calibri" w:ascii="Calibri" w:hAnsi="Calibri"/>
          <w:sz w:val="22"/>
          <w:szCs w:val="22"/>
        </w:rPr>
      </w:r>
    </w:p>
    <w:p>
      <w:pPr>
        <w:pStyle w:val="Standard"/>
        <w:jc w:val="both"/>
        <w:rPr>
          <w:rFonts w:ascii="Calibri" w:hAnsi="Calibri" w:cs="Calibri"/>
          <w:sz w:val="22"/>
          <w:szCs w:val="22"/>
        </w:rPr>
      </w:pPr>
      <w:r>
        <w:rPr>
          <w:rFonts w:cs="Calibri" w:ascii="Calibri" w:hAnsi="Calibri"/>
          <w:sz w:val="22"/>
          <w:szCs w:val="22"/>
        </w:rPr>
      </w:r>
    </w:p>
    <w:p>
      <w:pPr>
        <w:pStyle w:val="Normal"/>
        <w:rPr>
          <w:rFonts w:ascii="Calibri" w:hAnsi="Calibri" w:cs="Calibri"/>
          <w:b/>
          <w:b/>
          <w:bCs/>
          <w:sz w:val="22"/>
          <w:szCs w:val="22"/>
          <w:lang w:eastAsia="ar-SA"/>
        </w:rPr>
      </w:pPr>
      <w:r>
        <w:rPr>
          <w:rFonts w:cs="Calibri" w:ascii="Calibri" w:hAnsi="Calibri"/>
          <w:b/>
          <w:bCs/>
          <w:sz w:val="22"/>
          <w:szCs w:val="22"/>
          <w:lang w:eastAsia="ar-SA"/>
        </w:rPr>
      </w:r>
    </w:p>
    <w:p>
      <w:pPr>
        <w:pStyle w:val="Normal"/>
        <w:jc w:val="center"/>
        <w:rPr>
          <w:rFonts w:ascii="Calibri" w:hAnsi="Calibri" w:cs="Calibri"/>
          <w:b/>
          <w:b/>
          <w:bCs/>
          <w:sz w:val="22"/>
          <w:szCs w:val="22"/>
          <w:lang w:eastAsia="ar-SA"/>
        </w:rPr>
      </w:pPr>
      <w:r>
        <w:rPr>
          <w:rFonts w:cs="Calibri" w:ascii="Calibri" w:hAnsi="Calibri"/>
          <w:b/>
          <w:bCs/>
          <w:sz w:val="22"/>
          <w:szCs w:val="22"/>
          <w:lang w:eastAsia="ar-SA"/>
        </w:rPr>
      </w:r>
    </w:p>
    <w:p>
      <w:pPr>
        <w:pStyle w:val="Normal"/>
        <w:jc w:val="center"/>
        <w:rPr>
          <w:rFonts w:ascii="Calibri" w:hAnsi="Calibri" w:cs="Calibri"/>
          <w:b/>
          <w:b/>
          <w:bCs/>
          <w:sz w:val="22"/>
          <w:szCs w:val="22"/>
          <w:lang w:eastAsia="ar-SA"/>
        </w:rPr>
      </w:pPr>
      <w:r>
        <w:rPr>
          <w:rFonts w:cs="Calibri" w:ascii="Calibri" w:hAnsi="Calibri"/>
          <w:b/>
          <w:bCs/>
          <w:sz w:val="22"/>
          <w:szCs w:val="22"/>
          <w:lang w:eastAsia="ar-SA"/>
        </w:rPr>
        <w:t xml:space="preserve">KARTA ZGŁOSZENIA </w:t>
      </w:r>
    </w:p>
    <w:p>
      <w:pPr>
        <w:pStyle w:val="Normal"/>
        <w:jc w:val="center"/>
        <w:rPr>
          <w:rFonts w:ascii="Calibri" w:hAnsi="Calibri" w:cs="Calibri"/>
          <w:b/>
          <w:b/>
          <w:bCs/>
          <w:sz w:val="22"/>
          <w:szCs w:val="22"/>
          <w:lang w:eastAsia="ar-SA"/>
        </w:rPr>
      </w:pPr>
      <w:r>
        <w:rPr>
          <w:rFonts w:cs="Calibri" w:ascii="Calibri" w:hAnsi="Calibri"/>
          <w:b/>
          <w:bCs/>
          <w:sz w:val="22"/>
          <w:szCs w:val="22"/>
          <w:lang w:eastAsia="ar-SA"/>
        </w:rPr>
        <w:t xml:space="preserve">do </w:t>
      </w:r>
      <w:r>
        <w:rPr>
          <w:rFonts w:cs="Calibri" w:ascii="Calibri" w:hAnsi="Calibri"/>
          <w:b/>
          <w:sz w:val="22"/>
          <w:szCs w:val="22"/>
        </w:rPr>
        <w:t>XX</w:t>
      </w:r>
      <w:r>
        <w:rPr>
          <w:rFonts w:cs="Calibri" w:ascii="Calibri" w:hAnsi="Calibri"/>
          <w:b/>
          <w:sz w:val="22"/>
          <w:szCs w:val="22"/>
        </w:rPr>
        <w:t>I</w:t>
      </w:r>
      <w:r>
        <w:rPr>
          <w:rStyle w:val="Annotationreference"/>
        </w:rPr>
        <w:t xml:space="preserve"> </w:t>
      </w:r>
      <w:r>
        <w:rPr>
          <w:rStyle w:val="Annotationreference"/>
          <w:rFonts w:cs="Calibri" w:ascii="Calibri" w:hAnsi="Calibri" w:asciiTheme="minorHAnsi" w:cstheme="minorHAnsi" w:hAnsiTheme="minorHAnsi"/>
          <w:b/>
          <w:sz w:val="22"/>
          <w:szCs w:val="22"/>
        </w:rPr>
        <w:t>T</w:t>
      </w:r>
      <w:r>
        <w:rPr>
          <w:rFonts w:cs="Calibri" w:ascii="Calibri" w:hAnsi="Calibri" w:asciiTheme="minorHAnsi" w:cstheme="minorHAnsi" w:hAnsiTheme="minorHAnsi"/>
          <w:b/>
          <w:sz w:val="22"/>
          <w:szCs w:val="22"/>
        </w:rPr>
        <w:t>urnieju</w:t>
      </w:r>
      <w:r>
        <w:rPr>
          <w:rFonts w:cs="Calibri" w:ascii="Calibri" w:hAnsi="Calibri"/>
          <w:b/>
          <w:sz w:val="22"/>
          <w:szCs w:val="22"/>
        </w:rPr>
        <w:t xml:space="preserve"> Zespołów Ludowych im. Mariana Cieśli „Jak ze Susca powandruje”</w:t>
      </w:r>
    </w:p>
    <w:p>
      <w:pPr>
        <w:pStyle w:val="Normal"/>
        <w:jc w:val="center"/>
        <w:rPr>
          <w:rFonts w:ascii="Calibri" w:hAnsi="Calibri" w:cs="Calibri"/>
          <w:sz w:val="22"/>
          <w:szCs w:val="22"/>
          <w:lang w:eastAsia="ar-SA"/>
        </w:rPr>
      </w:pPr>
      <w:r>
        <w:rPr>
          <w:rFonts w:cs="Calibri" w:ascii="Calibri" w:hAnsi="Calibri"/>
          <w:sz w:val="22"/>
          <w:szCs w:val="22"/>
          <w:lang w:eastAsia="ar-SA"/>
        </w:rPr>
        <w:t xml:space="preserve">(nadesłać w nieprzekraczalnym terminie do </w:t>
      </w:r>
      <w:r>
        <w:rPr>
          <w:rFonts w:cs="Calibri" w:ascii="Calibri" w:hAnsi="Calibri"/>
          <w:b/>
          <w:color w:val="FF0000"/>
          <w:sz w:val="22"/>
          <w:szCs w:val="22"/>
          <w:lang w:eastAsia="ar-SA"/>
        </w:rPr>
        <w:t>13 października 2025r.</w:t>
      </w:r>
      <w:r>
        <w:rPr>
          <w:rFonts w:cs="Calibri" w:ascii="Calibri" w:hAnsi="Calibri"/>
          <w:color w:val="FF0000"/>
          <w:sz w:val="22"/>
          <w:szCs w:val="22"/>
          <w:lang w:eastAsia="ar-SA"/>
        </w:rPr>
        <w:t xml:space="preserve"> </w:t>
      </w:r>
      <w:r>
        <w:rPr>
          <w:rFonts w:cs="Calibri" w:ascii="Calibri" w:hAnsi="Calibri"/>
          <w:sz w:val="22"/>
          <w:szCs w:val="22"/>
          <w:lang w:eastAsia="ar-SA"/>
        </w:rPr>
        <w:t>)</w:t>
      </w:r>
    </w:p>
    <w:p>
      <w:pPr>
        <w:pStyle w:val="Standard"/>
        <w:jc w:val="both"/>
        <w:rPr>
          <w:rFonts w:ascii="Calibri" w:hAnsi="Calibri" w:cs="Calibri"/>
          <w:sz w:val="22"/>
          <w:szCs w:val="22"/>
        </w:rPr>
      </w:pPr>
      <w:r>
        <w:rPr>
          <w:rFonts w:cs="Calibri" w:ascii="Calibri" w:hAnsi="Calibri"/>
          <w:sz w:val="22"/>
          <w:szCs w:val="22"/>
        </w:rPr>
      </w:r>
    </w:p>
    <w:p>
      <w:pPr>
        <w:pStyle w:val="Standard"/>
        <w:jc w:val="both"/>
        <w:rPr>
          <w:rFonts w:ascii="Calibri" w:hAnsi="Calibri" w:cs="Calibri"/>
          <w:sz w:val="22"/>
          <w:szCs w:val="22"/>
        </w:rPr>
      </w:pPr>
      <w:r>
        <w:rPr>
          <w:rFonts w:cs="Calibri" w:ascii="Calibri" w:hAnsi="Calibri"/>
          <w:sz w:val="22"/>
          <w:szCs w:val="22"/>
        </w:rPr>
      </w:r>
    </w:p>
    <w:tbl>
      <w:tblPr>
        <w:tblStyle w:val="Tabela-Siatka"/>
        <w:tblW w:w="988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889"/>
      </w:tblGrid>
      <w:tr>
        <w:trPr/>
        <w:tc>
          <w:tcPr>
            <w:tcW w:w="9889" w:type="dxa"/>
            <w:tcBorders/>
          </w:tcPr>
          <w:p>
            <w:pPr>
              <w:pStyle w:val="Standard"/>
              <w:widowControl w:val="false"/>
              <w:spacing w:before="0" w:after="0"/>
              <w:jc w:val="both"/>
              <w:textAlignment w:val="baseline"/>
              <w:rPr>
                <w:rFonts w:ascii="Calibri" w:hAnsi="Calibri" w:cs="Calibri"/>
                <w:b/>
                <w:b/>
                <w:sz w:val="22"/>
                <w:szCs w:val="22"/>
              </w:rPr>
            </w:pPr>
            <w:r>
              <w:rPr>
                <w:rFonts w:eastAsia="SimSun" w:cs="Calibri" w:ascii="Calibri" w:hAnsi="Calibri"/>
                <w:b/>
                <w:kern w:val="2"/>
                <w:sz w:val="22"/>
                <w:szCs w:val="22"/>
                <w:lang w:val="pl-PL" w:eastAsia="zh-CN" w:bidi="hi-IN"/>
              </w:rPr>
              <w:t>Nazwa zespołu:</w:t>
            </w:r>
          </w:p>
          <w:p>
            <w:pPr>
              <w:pStyle w:val="Standard"/>
              <w:widowControl w:val="false"/>
              <w:spacing w:before="0" w:after="0"/>
              <w:jc w:val="both"/>
              <w:textAlignment w:val="baseline"/>
              <w:rPr>
                <w:rFonts w:ascii="Calibri" w:hAnsi="Calibri" w:cs="Calibri"/>
                <w:sz w:val="22"/>
                <w:szCs w:val="22"/>
              </w:rPr>
            </w:pPr>
            <w:r>
              <w:rPr>
                <w:rFonts w:cs="Calibri" w:ascii="Calibri" w:hAnsi="Calibri"/>
                <w:sz w:val="22"/>
                <w:szCs w:val="22"/>
              </w:rPr>
            </w:r>
          </w:p>
          <w:p>
            <w:pPr>
              <w:pStyle w:val="Standard"/>
              <w:widowControl w:val="false"/>
              <w:spacing w:before="0" w:after="0"/>
              <w:jc w:val="both"/>
              <w:textAlignment w:val="baseline"/>
              <w:rPr>
                <w:rFonts w:ascii="Calibri" w:hAnsi="Calibri" w:cs="Calibri"/>
                <w:sz w:val="22"/>
                <w:szCs w:val="22"/>
              </w:rPr>
            </w:pPr>
            <w:r>
              <w:rPr>
                <w:rFonts w:cs="Calibri" w:ascii="Calibri" w:hAnsi="Calibri"/>
                <w:sz w:val="22"/>
                <w:szCs w:val="22"/>
              </w:rPr>
            </w:r>
          </w:p>
        </w:tc>
      </w:tr>
      <w:tr>
        <w:trPr/>
        <w:tc>
          <w:tcPr>
            <w:tcW w:w="9889" w:type="dxa"/>
            <w:tcBorders/>
          </w:tcPr>
          <w:p>
            <w:pPr>
              <w:pStyle w:val="Standard"/>
              <w:widowControl w:val="false"/>
              <w:spacing w:before="0" w:after="0"/>
              <w:jc w:val="both"/>
              <w:textAlignment w:val="baseline"/>
              <w:rPr>
                <w:rFonts w:ascii="Calibri" w:hAnsi="Calibri" w:cs="Calibri"/>
                <w:sz w:val="22"/>
                <w:szCs w:val="22"/>
              </w:rPr>
            </w:pPr>
            <w:r>
              <w:rPr>
                <w:rFonts w:eastAsia="SimSun" w:cs="Calibri" w:ascii="Calibri" w:hAnsi="Calibri"/>
                <w:b/>
                <w:kern w:val="2"/>
                <w:sz w:val="22"/>
                <w:szCs w:val="22"/>
                <w:lang w:val="pl-PL" w:eastAsia="zh-CN" w:bidi="hi-IN"/>
              </w:rPr>
              <w:t>Rodzaj zespołu</w:t>
            </w:r>
            <w:r>
              <w:rPr>
                <w:rFonts w:eastAsia="SimSun" w:cs="Calibri" w:ascii="Calibri" w:hAnsi="Calibri"/>
                <w:kern w:val="2"/>
                <w:sz w:val="22"/>
                <w:szCs w:val="22"/>
                <w:lang w:val="pl-PL" w:eastAsia="zh-CN" w:bidi="hi-IN"/>
              </w:rPr>
              <w:t xml:space="preserve"> (niewłaściwe skreślić): obrzędowy / śpiewaczy / regionalny / inny – jaki:</w:t>
            </w:r>
          </w:p>
          <w:p>
            <w:pPr>
              <w:pStyle w:val="Standard"/>
              <w:widowControl w:val="false"/>
              <w:spacing w:before="0" w:after="0"/>
              <w:jc w:val="both"/>
              <w:textAlignment w:val="baseline"/>
              <w:rPr>
                <w:rFonts w:ascii="Calibri" w:hAnsi="Calibri" w:cs="Calibri"/>
                <w:sz w:val="22"/>
                <w:szCs w:val="22"/>
              </w:rPr>
            </w:pPr>
            <w:r>
              <w:rPr>
                <w:rFonts w:cs="Calibri" w:ascii="Calibri" w:hAnsi="Calibri"/>
                <w:sz w:val="22"/>
                <w:szCs w:val="22"/>
              </w:rPr>
            </w:r>
          </w:p>
        </w:tc>
      </w:tr>
      <w:tr>
        <w:trPr/>
        <w:tc>
          <w:tcPr>
            <w:tcW w:w="9889" w:type="dxa"/>
            <w:tcBorders/>
          </w:tcPr>
          <w:p>
            <w:pPr>
              <w:pStyle w:val="Standard"/>
              <w:widowControl w:val="false"/>
              <w:spacing w:before="0" w:after="0"/>
              <w:jc w:val="both"/>
              <w:textAlignment w:val="baseline"/>
              <w:rPr>
                <w:rFonts w:ascii="Calibri" w:hAnsi="Calibri" w:cs="Calibri"/>
                <w:b/>
                <w:b/>
                <w:sz w:val="22"/>
                <w:szCs w:val="22"/>
              </w:rPr>
            </w:pPr>
            <w:r>
              <w:rPr>
                <w:rFonts w:eastAsia="SimSun" w:cs="Calibri" w:ascii="Calibri" w:hAnsi="Calibri"/>
                <w:b/>
                <w:kern w:val="2"/>
                <w:sz w:val="22"/>
                <w:szCs w:val="22"/>
                <w:lang w:val="pl-PL" w:eastAsia="zh-CN" w:bidi="hi-IN"/>
              </w:rPr>
              <w:t>Liczba członków zespołu wraz z kierownikiem zespołu:</w:t>
            </w:r>
          </w:p>
          <w:p>
            <w:pPr>
              <w:pStyle w:val="Standard"/>
              <w:widowControl w:val="false"/>
              <w:spacing w:before="0" w:after="0"/>
              <w:jc w:val="both"/>
              <w:textAlignment w:val="baseline"/>
              <w:rPr>
                <w:rFonts w:ascii="Calibri" w:hAnsi="Calibri" w:cs="Calibri"/>
                <w:b/>
                <w:b/>
                <w:sz w:val="22"/>
                <w:szCs w:val="22"/>
              </w:rPr>
            </w:pPr>
            <w:r>
              <w:rPr>
                <w:rFonts w:cs="Calibri" w:ascii="Calibri" w:hAnsi="Calibri"/>
                <w:b/>
                <w:sz w:val="22"/>
                <w:szCs w:val="22"/>
              </w:rPr>
            </w:r>
          </w:p>
        </w:tc>
      </w:tr>
      <w:tr>
        <w:trPr/>
        <w:tc>
          <w:tcPr>
            <w:tcW w:w="9889" w:type="dxa"/>
            <w:tcBorders/>
          </w:tcPr>
          <w:p>
            <w:pPr>
              <w:pStyle w:val="Standard"/>
              <w:widowControl w:val="false"/>
              <w:spacing w:lineRule="auto" w:line="276" w:before="0" w:after="0"/>
              <w:jc w:val="both"/>
              <w:textAlignment w:val="baseline"/>
              <w:rPr>
                <w:rFonts w:ascii="Calibri" w:hAnsi="Calibri" w:cs="Calibri"/>
                <w:b/>
                <w:b/>
                <w:sz w:val="22"/>
                <w:szCs w:val="22"/>
              </w:rPr>
            </w:pPr>
            <w:r>
              <w:rPr>
                <w:rFonts w:eastAsia="SimSun" w:cs="Calibri" w:ascii="Calibri" w:hAnsi="Calibri"/>
                <w:b/>
                <w:kern w:val="2"/>
                <w:sz w:val="22"/>
                <w:szCs w:val="22"/>
                <w:lang w:val="pl-PL" w:eastAsia="zh-CN" w:bidi="hi-IN"/>
              </w:rPr>
              <w:t>DANE INSTYTUCJI PATRONUJĄCEJ:</w:t>
            </w:r>
          </w:p>
          <w:p>
            <w:pPr>
              <w:pStyle w:val="Standard"/>
              <w:widowControl w:val="false"/>
              <w:spacing w:lineRule="auto" w:line="276" w:before="0" w:after="0"/>
              <w:jc w:val="both"/>
              <w:textAlignment w:val="baseline"/>
              <w:rPr>
                <w:rFonts w:ascii="Calibri" w:hAnsi="Calibri" w:cs="Calibri"/>
                <w:sz w:val="22"/>
                <w:szCs w:val="22"/>
              </w:rPr>
            </w:pPr>
            <w:r>
              <w:rPr>
                <w:rFonts w:eastAsia="SimSun" w:cs="Calibri" w:ascii="Calibri" w:hAnsi="Calibri"/>
                <w:kern w:val="2"/>
                <w:sz w:val="22"/>
                <w:szCs w:val="22"/>
                <w:lang w:val="pl-PL" w:eastAsia="zh-CN" w:bidi="hi-IN"/>
              </w:rPr>
              <w:t>Dokładna nazwa instytucji:</w:t>
            </w:r>
          </w:p>
          <w:p>
            <w:pPr>
              <w:pStyle w:val="Standard"/>
              <w:widowControl w:val="false"/>
              <w:spacing w:lineRule="auto" w:line="276" w:before="0" w:after="0"/>
              <w:jc w:val="both"/>
              <w:textAlignment w:val="baseline"/>
              <w:rPr>
                <w:rFonts w:ascii="Calibri" w:hAnsi="Calibri" w:cs="Calibri"/>
                <w:sz w:val="22"/>
                <w:szCs w:val="22"/>
              </w:rPr>
            </w:pPr>
            <w:r>
              <w:rPr>
                <w:rFonts w:eastAsia="SimSun" w:cs="Calibri" w:ascii="Calibri" w:hAnsi="Calibri"/>
                <w:kern w:val="2"/>
                <w:sz w:val="22"/>
                <w:szCs w:val="22"/>
                <w:lang w:val="pl-PL" w:eastAsia="zh-CN" w:bidi="hi-IN"/>
              </w:rPr>
              <w:t>Ulica i numer:</w:t>
            </w:r>
          </w:p>
          <w:p>
            <w:pPr>
              <w:pStyle w:val="Standard"/>
              <w:widowControl w:val="false"/>
              <w:spacing w:lineRule="auto" w:line="276" w:before="0" w:after="0"/>
              <w:jc w:val="both"/>
              <w:textAlignment w:val="baseline"/>
              <w:rPr>
                <w:rFonts w:ascii="Calibri" w:hAnsi="Calibri" w:cs="Calibri"/>
                <w:sz w:val="22"/>
                <w:szCs w:val="22"/>
              </w:rPr>
            </w:pPr>
            <w:r>
              <w:rPr>
                <w:rFonts w:eastAsia="SimSun" w:cs="Calibri" w:ascii="Calibri" w:hAnsi="Calibri"/>
                <w:kern w:val="2"/>
                <w:sz w:val="22"/>
                <w:szCs w:val="22"/>
                <w:lang w:val="pl-PL" w:eastAsia="zh-CN" w:bidi="hi-IN"/>
              </w:rPr>
              <w:t>Kod pocztowy i miejscowość:</w:t>
            </w:r>
          </w:p>
          <w:p>
            <w:pPr>
              <w:pStyle w:val="Standard"/>
              <w:widowControl w:val="false"/>
              <w:spacing w:lineRule="auto" w:line="276" w:before="0" w:after="0"/>
              <w:jc w:val="both"/>
              <w:textAlignment w:val="baseline"/>
              <w:rPr>
                <w:rFonts w:ascii="Calibri" w:hAnsi="Calibri" w:cs="Calibri"/>
                <w:sz w:val="22"/>
                <w:szCs w:val="22"/>
              </w:rPr>
            </w:pPr>
            <w:r>
              <w:rPr>
                <w:rFonts w:eastAsia="SimSun" w:cs="Calibri" w:ascii="Calibri" w:hAnsi="Calibri"/>
                <w:kern w:val="2"/>
                <w:sz w:val="22"/>
                <w:szCs w:val="22"/>
                <w:lang w:val="pl-PL" w:eastAsia="zh-CN" w:bidi="hi-IN"/>
              </w:rPr>
              <w:t>Telefon kontaktowy:</w:t>
            </w:r>
          </w:p>
          <w:p>
            <w:pPr>
              <w:pStyle w:val="Standard"/>
              <w:widowControl w:val="false"/>
              <w:spacing w:lineRule="auto" w:line="276" w:before="0" w:after="0"/>
              <w:jc w:val="both"/>
              <w:textAlignment w:val="baseline"/>
              <w:rPr>
                <w:rFonts w:ascii="Calibri" w:hAnsi="Calibri" w:cs="Calibri"/>
                <w:sz w:val="22"/>
                <w:szCs w:val="22"/>
              </w:rPr>
            </w:pPr>
            <w:r>
              <w:rPr>
                <w:rFonts w:eastAsia="SimSun" w:cs="Calibri" w:ascii="Calibri" w:hAnsi="Calibri"/>
                <w:kern w:val="2"/>
                <w:sz w:val="22"/>
                <w:szCs w:val="22"/>
                <w:lang w:val="pl-PL" w:eastAsia="zh-CN" w:bidi="hi-IN"/>
              </w:rPr>
              <w:t>Adres e-mail:</w:t>
            </w:r>
          </w:p>
          <w:p>
            <w:pPr>
              <w:pStyle w:val="Standard"/>
              <w:widowControl w:val="false"/>
              <w:spacing w:before="0" w:after="0"/>
              <w:jc w:val="both"/>
              <w:textAlignment w:val="baseline"/>
              <w:rPr>
                <w:rFonts w:ascii="Calibri" w:hAnsi="Calibri" w:cs="Calibri"/>
                <w:sz w:val="22"/>
                <w:szCs w:val="22"/>
              </w:rPr>
            </w:pPr>
            <w:r>
              <w:rPr>
                <w:rFonts w:cs="Calibri" w:ascii="Calibri" w:hAnsi="Calibri"/>
                <w:sz w:val="22"/>
                <w:szCs w:val="22"/>
              </w:rPr>
            </w:r>
          </w:p>
        </w:tc>
      </w:tr>
      <w:tr>
        <w:trPr/>
        <w:tc>
          <w:tcPr>
            <w:tcW w:w="9889" w:type="dxa"/>
            <w:tcBorders/>
          </w:tcPr>
          <w:p>
            <w:pPr>
              <w:pStyle w:val="Standard"/>
              <w:widowControl w:val="false"/>
              <w:spacing w:before="0" w:after="0"/>
              <w:jc w:val="both"/>
              <w:textAlignment w:val="baseline"/>
              <w:rPr>
                <w:rFonts w:ascii="Calibri" w:hAnsi="Calibri" w:cs="Calibri"/>
                <w:b/>
                <w:b/>
                <w:sz w:val="22"/>
                <w:szCs w:val="22"/>
              </w:rPr>
            </w:pPr>
            <w:r>
              <w:rPr>
                <w:rFonts w:eastAsia="SimSun" w:cs="Calibri" w:ascii="Calibri" w:hAnsi="Calibri"/>
                <w:b/>
                <w:kern w:val="2"/>
                <w:sz w:val="22"/>
                <w:szCs w:val="22"/>
                <w:lang w:val="pl-PL" w:eastAsia="zh-CN" w:bidi="hi-IN"/>
              </w:rPr>
              <w:t>Imię i nazwisko kierownika zespołu:</w:t>
            </w:r>
          </w:p>
          <w:p>
            <w:pPr>
              <w:pStyle w:val="Standard"/>
              <w:widowControl w:val="false"/>
              <w:spacing w:before="0" w:after="0"/>
              <w:jc w:val="both"/>
              <w:textAlignment w:val="baseline"/>
              <w:rPr>
                <w:rFonts w:ascii="Calibri" w:hAnsi="Calibri" w:cs="Calibri"/>
                <w:sz w:val="22"/>
                <w:szCs w:val="22"/>
              </w:rPr>
            </w:pPr>
            <w:r>
              <w:rPr>
                <w:rFonts w:cs="Calibri" w:ascii="Calibri" w:hAnsi="Calibri"/>
                <w:sz w:val="22"/>
                <w:szCs w:val="22"/>
              </w:rPr>
            </w:r>
          </w:p>
        </w:tc>
      </w:tr>
      <w:tr>
        <w:trPr/>
        <w:tc>
          <w:tcPr>
            <w:tcW w:w="9889" w:type="dxa"/>
            <w:tcBorders/>
          </w:tcPr>
          <w:p>
            <w:pPr>
              <w:pStyle w:val="Standard"/>
              <w:widowControl w:val="false"/>
              <w:spacing w:before="0" w:after="0"/>
              <w:jc w:val="both"/>
              <w:textAlignment w:val="baseline"/>
              <w:rPr>
                <w:rFonts w:ascii="Calibri" w:hAnsi="Calibri" w:cs="Calibri"/>
                <w:b/>
                <w:b/>
                <w:sz w:val="22"/>
                <w:szCs w:val="22"/>
              </w:rPr>
            </w:pPr>
            <w:r>
              <w:rPr>
                <w:rFonts w:eastAsia="SimSun" w:cs="Calibri" w:ascii="Calibri" w:hAnsi="Calibri"/>
                <w:b/>
                <w:kern w:val="2"/>
                <w:sz w:val="22"/>
                <w:szCs w:val="22"/>
                <w:lang w:val="pl-PL" w:eastAsia="zh-CN" w:bidi="hi-IN"/>
              </w:rPr>
              <w:t>Telefon kontaktowy do kierownika zespołu:</w:t>
            </w:r>
          </w:p>
          <w:p>
            <w:pPr>
              <w:pStyle w:val="Standard"/>
              <w:widowControl w:val="false"/>
              <w:spacing w:before="0" w:after="0"/>
              <w:jc w:val="both"/>
              <w:textAlignment w:val="baseline"/>
              <w:rPr>
                <w:rFonts w:ascii="Calibri" w:hAnsi="Calibri" w:cs="Calibri"/>
                <w:sz w:val="22"/>
                <w:szCs w:val="22"/>
              </w:rPr>
            </w:pPr>
            <w:r>
              <w:rPr>
                <w:rFonts w:cs="Calibri" w:ascii="Calibri" w:hAnsi="Calibri"/>
                <w:sz w:val="22"/>
                <w:szCs w:val="22"/>
              </w:rPr>
            </w:r>
          </w:p>
        </w:tc>
      </w:tr>
      <w:tr>
        <w:trPr/>
        <w:tc>
          <w:tcPr>
            <w:tcW w:w="9889" w:type="dxa"/>
            <w:tcBorders/>
          </w:tcPr>
          <w:p>
            <w:pPr>
              <w:pStyle w:val="Standard"/>
              <w:widowControl w:val="false"/>
              <w:spacing w:before="0" w:after="0"/>
              <w:jc w:val="both"/>
              <w:textAlignment w:val="baseline"/>
              <w:rPr>
                <w:rFonts w:ascii="Calibri" w:hAnsi="Calibri" w:cs="Calibri"/>
                <w:sz w:val="22"/>
                <w:szCs w:val="22"/>
              </w:rPr>
            </w:pPr>
            <w:r>
              <w:rPr>
                <w:rFonts w:eastAsia="SimSun" w:cs="Calibri" w:ascii="Calibri" w:hAnsi="Calibri"/>
                <w:b/>
                <w:kern w:val="2"/>
                <w:sz w:val="22"/>
                <w:szCs w:val="22"/>
                <w:lang w:val="pl-PL" w:eastAsia="zh-CN" w:bidi="hi-IN"/>
              </w:rPr>
              <w:t>Krótka charakterystyka zespołu</w:t>
            </w:r>
            <w:r>
              <w:rPr>
                <w:rFonts w:eastAsia="SimSun" w:cs="Calibri" w:ascii="Calibri" w:hAnsi="Calibri"/>
                <w:kern w:val="2"/>
                <w:sz w:val="22"/>
                <w:szCs w:val="22"/>
                <w:lang w:val="pl-PL" w:eastAsia="zh-CN" w:bidi="hi-IN"/>
              </w:rPr>
              <w:t>, która zostanie odczytana ze sceny:</w:t>
            </w:r>
          </w:p>
          <w:p>
            <w:pPr>
              <w:pStyle w:val="Standard"/>
              <w:widowControl w:val="false"/>
              <w:spacing w:before="0" w:after="0"/>
              <w:jc w:val="both"/>
              <w:textAlignment w:val="baseline"/>
              <w:rPr>
                <w:rFonts w:ascii="Calibri" w:hAnsi="Calibri" w:cs="Calibri"/>
                <w:sz w:val="22"/>
                <w:szCs w:val="22"/>
              </w:rPr>
            </w:pPr>
            <w:r>
              <w:rPr>
                <w:rFonts w:cs="Calibri" w:ascii="Calibri" w:hAnsi="Calibri"/>
                <w:sz w:val="22"/>
                <w:szCs w:val="22"/>
              </w:rPr>
            </w:r>
          </w:p>
          <w:p>
            <w:pPr>
              <w:pStyle w:val="Standard"/>
              <w:widowControl w:val="false"/>
              <w:spacing w:before="0" w:after="0"/>
              <w:jc w:val="both"/>
              <w:textAlignment w:val="baseline"/>
              <w:rPr>
                <w:rFonts w:ascii="Calibri" w:hAnsi="Calibri" w:cs="Calibri"/>
                <w:sz w:val="22"/>
                <w:szCs w:val="22"/>
              </w:rPr>
            </w:pPr>
            <w:r>
              <w:rPr>
                <w:rFonts w:cs="Calibri" w:ascii="Calibri" w:hAnsi="Calibri"/>
                <w:sz w:val="22"/>
                <w:szCs w:val="22"/>
              </w:rPr>
            </w:r>
          </w:p>
          <w:p>
            <w:pPr>
              <w:pStyle w:val="Standard"/>
              <w:widowControl w:val="false"/>
              <w:spacing w:before="0" w:after="0"/>
              <w:jc w:val="both"/>
              <w:textAlignment w:val="baseline"/>
              <w:rPr>
                <w:rFonts w:ascii="Calibri" w:hAnsi="Calibri" w:cs="Calibri"/>
                <w:sz w:val="22"/>
                <w:szCs w:val="22"/>
              </w:rPr>
            </w:pPr>
            <w:r>
              <w:rPr>
                <w:rFonts w:cs="Calibri" w:ascii="Calibri" w:hAnsi="Calibri"/>
                <w:sz w:val="22"/>
                <w:szCs w:val="22"/>
              </w:rPr>
            </w:r>
          </w:p>
          <w:p>
            <w:pPr>
              <w:pStyle w:val="Standard"/>
              <w:widowControl w:val="false"/>
              <w:spacing w:before="0" w:after="0"/>
              <w:jc w:val="both"/>
              <w:textAlignment w:val="baseline"/>
              <w:rPr>
                <w:rFonts w:ascii="Calibri" w:hAnsi="Calibri" w:cs="Calibri"/>
                <w:sz w:val="22"/>
                <w:szCs w:val="22"/>
              </w:rPr>
            </w:pPr>
            <w:r>
              <w:rPr>
                <w:rFonts w:cs="Calibri" w:ascii="Calibri" w:hAnsi="Calibri"/>
                <w:sz w:val="22"/>
                <w:szCs w:val="22"/>
              </w:rPr>
            </w:r>
          </w:p>
          <w:p>
            <w:pPr>
              <w:pStyle w:val="Standard"/>
              <w:widowControl w:val="false"/>
              <w:spacing w:before="0" w:after="0"/>
              <w:jc w:val="both"/>
              <w:textAlignment w:val="baseline"/>
              <w:rPr>
                <w:rFonts w:ascii="Calibri" w:hAnsi="Calibri" w:cs="Calibri"/>
                <w:sz w:val="22"/>
                <w:szCs w:val="22"/>
              </w:rPr>
            </w:pPr>
            <w:r>
              <w:rPr>
                <w:rFonts w:cs="Calibri" w:ascii="Calibri" w:hAnsi="Calibri"/>
                <w:sz w:val="22"/>
                <w:szCs w:val="22"/>
              </w:rPr>
            </w:r>
          </w:p>
          <w:p>
            <w:pPr>
              <w:pStyle w:val="Standard"/>
              <w:widowControl w:val="false"/>
              <w:spacing w:before="0" w:after="0"/>
              <w:jc w:val="both"/>
              <w:textAlignment w:val="baseline"/>
              <w:rPr>
                <w:rFonts w:ascii="Calibri" w:hAnsi="Calibri" w:cs="Calibri"/>
                <w:sz w:val="22"/>
                <w:szCs w:val="22"/>
              </w:rPr>
            </w:pPr>
            <w:r>
              <w:rPr>
                <w:rFonts w:cs="Calibri" w:ascii="Calibri" w:hAnsi="Calibri"/>
                <w:sz w:val="22"/>
                <w:szCs w:val="22"/>
              </w:rPr>
            </w:r>
          </w:p>
          <w:p>
            <w:pPr>
              <w:pStyle w:val="Standard"/>
              <w:widowControl w:val="false"/>
              <w:spacing w:before="0" w:after="0"/>
              <w:jc w:val="both"/>
              <w:textAlignment w:val="baseline"/>
              <w:rPr>
                <w:rFonts w:ascii="Calibri" w:hAnsi="Calibri" w:cs="Calibri"/>
                <w:sz w:val="22"/>
                <w:szCs w:val="22"/>
              </w:rPr>
            </w:pPr>
            <w:r>
              <w:rPr>
                <w:rFonts w:cs="Calibri" w:ascii="Calibri" w:hAnsi="Calibri"/>
                <w:sz w:val="22"/>
                <w:szCs w:val="22"/>
              </w:rPr>
            </w:r>
          </w:p>
          <w:p>
            <w:pPr>
              <w:pStyle w:val="Standard"/>
              <w:widowControl w:val="false"/>
              <w:spacing w:before="0" w:after="0"/>
              <w:jc w:val="both"/>
              <w:textAlignment w:val="baseline"/>
              <w:rPr>
                <w:rFonts w:ascii="Calibri" w:hAnsi="Calibri" w:cs="Calibri"/>
                <w:sz w:val="22"/>
                <w:szCs w:val="22"/>
              </w:rPr>
            </w:pPr>
            <w:r>
              <w:rPr>
                <w:rFonts w:cs="Calibri" w:ascii="Calibri" w:hAnsi="Calibri"/>
                <w:sz w:val="22"/>
                <w:szCs w:val="22"/>
              </w:rPr>
            </w:r>
          </w:p>
          <w:p>
            <w:pPr>
              <w:pStyle w:val="Standard"/>
              <w:widowControl w:val="false"/>
              <w:spacing w:before="0" w:after="0"/>
              <w:jc w:val="both"/>
              <w:textAlignment w:val="baseline"/>
              <w:rPr>
                <w:rFonts w:ascii="Calibri" w:hAnsi="Calibri" w:cs="Calibri"/>
                <w:sz w:val="22"/>
                <w:szCs w:val="22"/>
              </w:rPr>
            </w:pPr>
            <w:r>
              <w:rPr>
                <w:rFonts w:cs="Calibri" w:ascii="Calibri" w:hAnsi="Calibri"/>
                <w:sz w:val="22"/>
                <w:szCs w:val="22"/>
              </w:rPr>
            </w:r>
          </w:p>
        </w:tc>
      </w:tr>
      <w:tr>
        <w:trPr/>
        <w:tc>
          <w:tcPr>
            <w:tcW w:w="9889" w:type="dxa"/>
            <w:tcBorders/>
          </w:tcPr>
          <w:p>
            <w:pPr>
              <w:pStyle w:val="Standard"/>
              <w:widowControl w:val="false"/>
              <w:spacing w:before="0" w:after="0"/>
              <w:jc w:val="both"/>
              <w:textAlignment w:val="baseline"/>
              <w:rPr>
                <w:rFonts w:ascii="Calibri" w:hAnsi="Calibri" w:cs="Calibri"/>
                <w:b/>
                <w:b/>
                <w:sz w:val="22"/>
                <w:szCs w:val="22"/>
              </w:rPr>
            </w:pPr>
            <w:r>
              <w:rPr>
                <w:rFonts w:eastAsia="SimSun" w:cs="Calibri" w:ascii="Calibri" w:hAnsi="Calibri"/>
                <w:b/>
                <w:kern w:val="2"/>
                <w:sz w:val="22"/>
                <w:szCs w:val="22"/>
                <w:lang w:val="pl-PL" w:eastAsia="zh-CN" w:bidi="hi-IN"/>
              </w:rPr>
              <w:t>Pieśni prezentowane podczas turnieju:</w:t>
            </w:r>
          </w:p>
          <w:p>
            <w:pPr>
              <w:pStyle w:val="Standard"/>
              <w:widowControl w:val="false"/>
              <w:spacing w:before="0" w:after="0"/>
              <w:jc w:val="both"/>
              <w:textAlignment w:val="baseline"/>
              <w:rPr>
                <w:rFonts w:ascii="Calibri" w:hAnsi="Calibri" w:cs="Calibri"/>
                <w:b/>
                <w:b/>
                <w:sz w:val="22"/>
                <w:szCs w:val="22"/>
              </w:rPr>
            </w:pPr>
            <w:r>
              <w:rPr>
                <w:rFonts w:cs="Calibri" w:ascii="Calibri" w:hAnsi="Calibri"/>
                <w:b/>
                <w:sz w:val="22"/>
                <w:szCs w:val="22"/>
              </w:rPr>
            </w:r>
          </w:p>
          <w:p>
            <w:pPr>
              <w:pStyle w:val="Standard"/>
              <w:widowControl w:val="false"/>
              <w:spacing w:before="0" w:after="0"/>
              <w:jc w:val="both"/>
              <w:textAlignment w:val="baseline"/>
              <w:rPr>
                <w:rFonts w:ascii="Calibri" w:hAnsi="Calibri" w:cs="Calibri"/>
                <w:sz w:val="22"/>
                <w:szCs w:val="22"/>
              </w:rPr>
            </w:pPr>
            <w:r>
              <w:rPr>
                <w:rFonts w:eastAsia="SimSun" w:cs="Calibri" w:ascii="Calibri" w:hAnsi="Calibri"/>
                <w:kern w:val="2"/>
                <w:sz w:val="22"/>
                <w:szCs w:val="22"/>
                <w:lang w:val="pl-PL" w:eastAsia="zh-CN" w:bidi="hi-IN"/>
              </w:rPr>
              <w:t>1.</w:t>
            </w:r>
          </w:p>
          <w:p>
            <w:pPr>
              <w:pStyle w:val="Standard"/>
              <w:widowControl w:val="false"/>
              <w:spacing w:before="0" w:after="0"/>
              <w:jc w:val="both"/>
              <w:textAlignment w:val="baseline"/>
              <w:rPr>
                <w:rFonts w:ascii="Calibri" w:hAnsi="Calibri" w:cs="Calibri"/>
                <w:sz w:val="22"/>
                <w:szCs w:val="22"/>
              </w:rPr>
            </w:pPr>
            <w:r>
              <w:rPr>
                <w:rFonts w:cs="Calibri" w:ascii="Calibri" w:hAnsi="Calibri"/>
                <w:sz w:val="22"/>
                <w:szCs w:val="22"/>
              </w:rPr>
            </w:r>
          </w:p>
          <w:p>
            <w:pPr>
              <w:pStyle w:val="Standard"/>
              <w:widowControl w:val="false"/>
              <w:spacing w:before="0" w:after="0"/>
              <w:jc w:val="both"/>
              <w:textAlignment w:val="baseline"/>
              <w:rPr>
                <w:rFonts w:ascii="Calibri" w:hAnsi="Calibri" w:cs="Calibri"/>
                <w:sz w:val="22"/>
                <w:szCs w:val="22"/>
              </w:rPr>
            </w:pPr>
            <w:r>
              <w:rPr>
                <w:rFonts w:eastAsia="SimSun" w:cs="Calibri" w:ascii="Calibri" w:hAnsi="Calibri"/>
                <w:kern w:val="2"/>
                <w:sz w:val="22"/>
                <w:szCs w:val="22"/>
                <w:lang w:val="pl-PL" w:eastAsia="zh-CN" w:bidi="hi-IN"/>
              </w:rPr>
              <w:t>2.</w:t>
            </w:r>
          </w:p>
          <w:p>
            <w:pPr>
              <w:pStyle w:val="Standard"/>
              <w:widowControl w:val="false"/>
              <w:spacing w:before="0" w:after="0"/>
              <w:jc w:val="both"/>
              <w:textAlignment w:val="baseline"/>
              <w:rPr>
                <w:rFonts w:ascii="Calibri" w:hAnsi="Calibri" w:cs="Calibri"/>
                <w:sz w:val="22"/>
                <w:szCs w:val="22"/>
              </w:rPr>
            </w:pPr>
            <w:r>
              <w:rPr>
                <w:rFonts w:cs="Calibri" w:ascii="Calibri" w:hAnsi="Calibri"/>
                <w:sz w:val="22"/>
                <w:szCs w:val="22"/>
              </w:rPr>
            </w:r>
          </w:p>
          <w:p>
            <w:pPr>
              <w:pStyle w:val="Standard"/>
              <w:widowControl w:val="false"/>
              <w:spacing w:before="0" w:after="0"/>
              <w:jc w:val="both"/>
              <w:textAlignment w:val="baseline"/>
              <w:rPr>
                <w:rFonts w:ascii="Calibri" w:hAnsi="Calibri" w:cs="Calibri"/>
                <w:sz w:val="22"/>
                <w:szCs w:val="22"/>
              </w:rPr>
            </w:pPr>
            <w:r>
              <w:rPr>
                <w:rFonts w:eastAsia="SimSun" w:cs="Calibri" w:ascii="Calibri" w:hAnsi="Calibri"/>
                <w:kern w:val="2"/>
                <w:sz w:val="22"/>
                <w:szCs w:val="22"/>
                <w:lang w:val="pl-PL" w:eastAsia="zh-CN" w:bidi="hi-IN"/>
              </w:rPr>
              <w:t>3.</w:t>
            </w:r>
          </w:p>
          <w:p>
            <w:pPr>
              <w:pStyle w:val="Standard"/>
              <w:widowControl w:val="false"/>
              <w:spacing w:before="0" w:after="0"/>
              <w:jc w:val="both"/>
              <w:textAlignment w:val="baseline"/>
              <w:rPr>
                <w:rFonts w:ascii="Calibri" w:hAnsi="Calibri" w:cs="Calibri"/>
                <w:b/>
                <w:b/>
                <w:sz w:val="22"/>
                <w:szCs w:val="22"/>
              </w:rPr>
            </w:pPr>
            <w:r>
              <w:rPr>
                <w:rFonts w:cs="Calibri" w:ascii="Calibri" w:hAnsi="Calibri"/>
                <w:b/>
                <w:sz w:val="22"/>
                <w:szCs w:val="22"/>
              </w:rPr>
            </w:r>
          </w:p>
          <w:p>
            <w:pPr>
              <w:pStyle w:val="Standard"/>
              <w:widowControl w:val="false"/>
              <w:spacing w:before="0" w:after="0"/>
              <w:jc w:val="both"/>
              <w:textAlignment w:val="baseline"/>
              <w:rPr>
                <w:rFonts w:ascii="Calibri" w:hAnsi="Calibri" w:cs="Calibri"/>
                <w:b/>
                <w:b/>
                <w:sz w:val="22"/>
                <w:szCs w:val="22"/>
              </w:rPr>
            </w:pPr>
            <w:r>
              <w:rPr>
                <w:rFonts w:cs="Calibri" w:ascii="Calibri" w:hAnsi="Calibri"/>
                <w:b/>
                <w:sz w:val="22"/>
                <w:szCs w:val="22"/>
              </w:rPr>
            </w:r>
          </w:p>
          <w:p>
            <w:pPr>
              <w:pStyle w:val="Standard"/>
              <w:widowControl w:val="false"/>
              <w:spacing w:before="0" w:after="0"/>
              <w:jc w:val="both"/>
              <w:textAlignment w:val="baseline"/>
              <w:rPr>
                <w:rFonts w:ascii="Calibri" w:hAnsi="Calibri" w:cs="Calibri"/>
                <w:b/>
                <w:b/>
                <w:sz w:val="22"/>
                <w:szCs w:val="22"/>
              </w:rPr>
            </w:pPr>
            <w:r>
              <w:rPr>
                <w:rFonts w:cs="Calibri" w:ascii="Calibri" w:hAnsi="Calibri"/>
                <w:b/>
                <w:sz w:val="22"/>
                <w:szCs w:val="22"/>
              </w:rPr>
            </w:r>
          </w:p>
          <w:p>
            <w:pPr>
              <w:pStyle w:val="Standard"/>
              <w:widowControl w:val="false"/>
              <w:spacing w:before="0" w:after="0"/>
              <w:jc w:val="both"/>
              <w:textAlignment w:val="baseline"/>
              <w:rPr>
                <w:rFonts w:ascii="Calibri" w:hAnsi="Calibri" w:cs="Calibri"/>
                <w:b/>
                <w:b/>
                <w:sz w:val="22"/>
                <w:szCs w:val="22"/>
              </w:rPr>
            </w:pPr>
            <w:r>
              <w:rPr>
                <w:rFonts w:cs="Calibri" w:ascii="Calibri" w:hAnsi="Calibri"/>
                <w:b/>
                <w:sz w:val="22"/>
                <w:szCs w:val="22"/>
              </w:rPr>
            </w:r>
          </w:p>
          <w:p>
            <w:pPr>
              <w:pStyle w:val="Standard"/>
              <w:widowControl w:val="false"/>
              <w:spacing w:before="0" w:after="0"/>
              <w:jc w:val="both"/>
              <w:textAlignment w:val="baseline"/>
              <w:rPr>
                <w:rFonts w:ascii="Calibri" w:hAnsi="Calibri" w:cs="Calibri"/>
                <w:b/>
                <w:b/>
                <w:sz w:val="22"/>
                <w:szCs w:val="22"/>
              </w:rPr>
            </w:pPr>
            <w:r>
              <w:rPr>
                <w:rFonts w:cs="Calibri" w:ascii="Calibri" w:hAnsi="Calibri"/>
                <w:b/>
                <w:sz w:val="22"/>
                <w:szCs w:val="22"/>
              </w:rPr>
            </w:r>
          </w:p>
          <w:p>
            <w:pPr>
              <w:pStyle w:val="Standard"/>
              <w:widowControl w:val="false"/>
              <w:spacing w:before="0" w:after="0"/>
              <w:jc w:val="both"/>
              <w:textAlignment w:val="baseline"/>
              <w:rPr>
                <w:rFonts w:ascii="Calibri" w:hAnsi="Calibri" w:cs="Calibri"/>
                <w:b/>
                <w:b/>
                <w:sz w:val="22"/>
                <w:szCs w:val="22"/>
              </w:rPr>
            </w:pPr>
            <w:r>
              <w:rPr>
                <w:rFonts w:cs="Calibri" w:ascii="Calibri" w:hAnsi="Calibri"/>
                <w:b/>
                <w:sz w:val="22"/>
                <w:szCs w:val="22"/>
              </w:rPr>
            </w:r>
          </w:p>
        </w:tc>
      </w:tr>
      <w:tr>
        <w:trPr>
          <w:trHeight w:val="2117" w:hRule="atLeast"/>
        </w:trPr>
        <w:tc>
          <w:tcPr>
            <w:tcW w:w="9889" w:type="dxa"/>
            <w:tcBorders/>
          </w:tcPr>
          <w:p>
            <w:pPr>
              <w:pStyle w:val="Standard"/>
              <w:widowControl w:val="false"/>
              <w:spacing w:lineRule="auto" w:line="276" w:before="0" w:after="0"/>
              <w:jc w:val="both"/>
              <w:textAlignment w:val="baseline"/>
              <w:rPr>
                <w:rFonts w:ascii="Calibri" w:hAnsi="Calibri" w:cs="Calibri" w:asciiTheme="minorHAnsi" w:cstheme="minorHAnsi" w:hAnsiTheme="minorHAnsi"/>
                <w:b/>
                <w:b/>
                <w:strike/>
                <w:sz w:val="22"/>
                <w:szCs w:val="22"/>
              </w:rPr>
            </w:pPr>
            <w:r>
              <w:rPr>
                <w:rFonts w:eastAsia="SimSun" w:cs="Calibri" w:ascii="Calibri" w:hAnsi="Calibri" w:asciiTheme="minorHAnsi" w:cstheme="minorHAnsi" w:hAnsiTheme="minorHAnsi"/>
                <w:b/>
                <w:kern w:val="2"/>
                <w:sz w:val="22"/>
                <w:szCs w:val="22"/>
                <w:lang w:val="pl-PL" w:eastAsia="zh-CN" w:bidi="hi-IN"/>
              </w:rPr>
              <w:t>Prezentacja zespołu.</w:t>
            </w:r>
          </w:p>
          <w:p>
            <w:pPr>
              <w:pStyle w:val="Standard"/>
              <w:widowControl w:val="false"/>
              <w:spacing w:lineRule="auto" w:line="276" w:before="0" w:after="0"/>
              <w:jc w:val="both"/>
              <w:textAlignment w:val="baseline"/>
              <w:rPr>
                <w:rFonts w:ascii="Calibri" w:hAnsi="Calibri" w:cs="Calibri" w:asciiTheme="minorHAnsi" w:cstheme="minorHAnsi" w:hAnsiTheme="minorHAnsi"/>
                <w:sz w:val="22"/>
                <w:szCs w:val="22"/>
              </w:rPr>
            </w:pPr>
            <w:r>
              <w:rPr>
                <w:rFonts w:cs="Calibri" w:cstheme="minorHAnsi" w:ascii="Calibri" w:hAnsi="Calibri"/>
                <w:sz w:val="22"/>
                <w:szCs w:val="22"/>
              </w:rPr>
            </w:r>
          </w:p>
          <w:p>
            <w:pPr>
              <w:pStyle w:val="Standard"/>
              <w:widowControl w:val="false"/>
              <w:spacing w:lineRule="auto" w:line="276" w:before="0" w:after="0"/>
              <w:jc w:val="both"/>
              <w:textAlignment w:val="baseline"/>
              <w:rPr>
                <w:rFonts w:ascii="Calibri" w:hAnsi="Calibri" w:cs="Calibri" w:asciiTheme="minorHAnsi" w:cstheme="minorHAnsi" w:hAnsiTheme="minorHAnsi"/>
                <w:sz w:val="22"/>
                <w:szCs w:val="22"/>
              </w:rPr>
            </w:pPr>
            <w:r>
              <w:rPr>
                <w:rFonts w:cs="Calibri" w:cstheme="minorHAnsi" w:ascii="Calibri" w:hAnsi="Calibri"/>
                <w:sz w:val="22"/>
                <w:szCs w:val="22"/>
              </w:rPr>
            </w:r>
          </w:p>
          <w:p>
            <w:pPr>
              <w:pStyle w:val="Standard"/>
              <w:widowControl w:val="false"/>
              <w:spacing w:lineRule="auto" w:line="276" w:before="0" w:after="0"/>
              <w:jc w:val="both"/>
              <w:textAlignment w:val="baseline"/>
              <w:rPr>
                <w:rFonts w:ascii="Calibri" w:hAnsi="Calibri" w:cs="Calibri" w:asciiTheme="minorHAnsi" w:cstheme="minorHAnsi" w:hAnsiTheme="minorHAnsi"/>
                <w:sz w:val="22"/>
                <w:szCs w:val="22"/>
              </w:rPr>
            </w:pPr>
            <w:r>
              <w:rPr>
                <w:rFonts w:cs="Calibri" w:cstheme="minorHAnsi" w:ascii="Calibri" w:hAnsi="Calibri"/>
                <w:sz w:val="22"/>
                <w:szCs w:val="22"/>
              </w:rPr>
            </w:r>
          </w:p>
          <w:p>
            <w:pPr>
              <w:pStyle w:val="Standard"/>
              <w:widowControl w:val="false"/>
              <w:spacing w:lineRule="auto" w:line="276" w:before="0" w:after="0"/>
              <w:jc w:val="both"/>
              <w:textAlignment w:val="baseline"/>
              <w:rPr>
                <w:rFonts w:ascii="Calibri" w:hAnsi="Calibri" w:cs="Calibri" w:asciiTheme="minorHAnsi" w:cstheme="minorHAnsi" w:hAnsiTheme="minorHAnsi"/>
                <w:sz w:val="22"/>
                <w:szCs w:val="22"/>
              </w:rPr>
            </w:pPr>
            <w:r>
              <w:rPr>
                <w:rFonts w:cs="Calibri" w:cstheme="minorHAnsi" w:ascii="Calibri" w:hAnsi="Calibri"/>
                <w:sz w:val="22"/>
                <w:szCs w:val="22"/>
              </w:rPr>
            </w:r>
          </w:p>
          <w:p>
            <w:pPr>
              <w:pStyle w:val="Standard"/>
              <w:widowControl w:val="false"/>
              <w:spacing w:lineRule="auto" w:line="276" w:before="0" w:after="0"/>
              <w:jc w:val="both"/>
              <w:textAlignment w:val="baseline"/>
              <w:rPr>
                <w:rFonts w:ascii="Calibri" w:hAnsi="Calibri" w:cs="Calibri" w:asciiTheme="minorHAnsi" w:cstheme="minorHAnsi" w:hAnsiTheme="minorHAnsi"/>
                <w:sz w:val="22"/>
                <w:szCs w:val="22"/>
              </w:rPr>
            </w:pPr>
            <w:r>
              <w:rPr>
                <w:rFonts w:cs="Calibri" w:cstheme="minorHAnsi" w:ascii="Calibri" w:hAnsi="Calibri"/>
                <w:sz w:val="22"/>
                <w:szCs w:val="22"/>
              </w:rPr>
            </w:r>
          </w:p>
        </w:tc>
      </w:tr>
      <w:tr>
        <w:trPr/>
        <w:tc>
          <w:tcPr>
            <w:tcW w:w="9889" w:type="dxa"/>
            <w:tcBorders/>
          </w:tcPr>
          <w:p>
            <w:pPr>
              <w:pStyle w:val="Standard"/>
              <w:widowControl w:val="false"/>
              <w:spacing w:before="0" w:after="0"/>
              <w:jc w:val="both"/>
              <w:textAlignment w:val="baseline"/>
              <w:rPr>
                <w:rFonts w:ascii="Calibri" w:hAnsi="Calibri" w:cs="Calibri"/>
                <w:b/>
                <w:b/>
                <w:sz w:val="22"/>
                <w:szCs w:val="22"/>
              </w:rPr>
            </w:pPr>
            <w:r>
              <w:rPr>
                <w:rFonts w:eastAsia="SimSun" w:cs="Calibri" w:ascii="Calibri" w:hAnsi="Calibri"/>
                <w:b/>
                <w:kern w:val="2"/>
                <w:sz w:val="22"/>
                <w:szCs w:val="22"/>
                <w:lang w:val="pl-PL" w:eastAsia="zh-CN" w:bidi="hi-IN"/>
              </w:rPr>
              <w:t>Uwagi i dodatkowe informacje dla organizatorów, w tym o szczególnych potrzebach członków zespołu:</w:t>
            </w:r>
          </w:p>
          <w:p>
            <w:pPr>
              <w:pStyle w:val="Standard"/>
              <w:widowControl w:val="false"/>
              <w:spacing w:before="0" w:after="0"/>
              <w:jc w:val="both"/>
              <w:textAlignment w:val="baseline"/>
              <w:rPr>
                <w:rFonts w:ascii="Calibri" w:hAnsi="Calibri" w:cs="Calibri"/>
                <w:b/>
                <w:b/>
                <w:sz w:val="22"/>
                <w:szCs w:val="22"/>
              </w:rPr>
            </w:pPr>
            <w:r>
              <w:rPr>
                <w:rFonts w:cs="Calibri" w:ascii="Calibri" w:hAnsi="Calibri"/>
                <w:b/>
                <w:sz w:val="22"/>
                <w:szCs w:val="22"/>
              </w:rPr>
            </w:r>
          </w:p>
          <w:p>
            <w:pPr>
              <w:pStyle w:val="Standard"/>
              <w:widowControl w:val="false"/>
              <w:spacing w:before="0" w:after="0"/>
              <w:jc w:val="both"/>
              <w:textAlignment w:val="baseline"/>
              <w:rPr>
                <w:rFonts w:ascii="Calibri" w:hAnsi="Calibri" w:cs="Calibri"/>
                <w:b/>
                <w:b/>
                <w:sz w:val="22"/>
                <w:szCs w:val="22"/>
              </w:rPr>
            </w:pPr>
            <w:r>
              <w:rPr>
                <w:rFonts w:cs="Calibri" w:ascii="Calibri" w:hAnsi="Calibri"/>
                <w:b/>
                <w:sz w:val="22"/>
                <w:szCs w:val="22"/>
              </w:rPr>
            </w:r>
          </w:p>
          <w:p>
            <w:pPr>
              <w:pStyle w:val="Standard"/>
              <w:widowControl w:val="false"/>
              <w:spacing w:before="0" w:after="0"/>
              <w:jc w:val="both"/>
              <w:textAlignment w:val="baseline"/>
              <w:rPr>
                <w:rFonts w:ascii="Calibri" w:hAnsi="Calibri" w:cs="Calibri"/>
                <w:b/>
                <w:b/>
                <w:sz w:val="22"/>
                <w:szCs w:val="22"/>
              </w:rPr>
            </w:pPr>
            <w:r>
              <w:rPr>
                <w:rFonts w:cs="Calibri" w:ascii="Calibri" w:hAnsi="Calibri"/>
                <w:b/>
                <w:sz w:val="22"/>
                <w:szCs w:val="22"/>
              </w:rPr>
            </w:r>
          </w:p>
        </w:tc>
      </w:tr>
      <w:tr>
        <w:trPr/>
        <w:tc>
          <w:tcPr>
            <w:tcW w:w="9889" w:type="dxa"/>
            <w:tcBorders/>
          </w:tcPr>
          <w:p>
            <w:pPr>
              <w:pStyle w:val="Standard"/>
              <w:widowControl w:val="false"/>
              <w:spacing w:before="0" w:after="0"/>
              <w:jc w:val="both"/>
              <w:textAlignment w:val="baseline"/>
              <w:rPr>
                <w:rFonts w:ascii="Calibri" w:hAnsi="Calibri" w:cs="Calibri"/>
                <w:b/>
                <w:b/>
                <w:sz w:val="22"/>
                <w:szCs w:val="22"/>
              </w:rPr>
            </w:pPr>
            <w:r>
              <w:rPr>
                <w:rFonts w:eastAsia="SimSun" w:cs="Calibri" w:ascii="Calibri" w:hAnsi="Calibri"/>
                <w:b/>
                <w:kern w:val="2"/>
                <w:sz w:val="22"/>
                <w:szCs w:val="22"/>
                <w:lang w:val="pl-PL" w:eastAsia="zh-CN" w:bidi="hi-IN"/>
              </w:rPr>
              <w:t>Dane do faktury za akredytację:</w:t>
            </w:r>
          </w:p>
          <w:p>
            <w:pPr>
              <w:pStyle w:val="Standard"/>
              <w:widowControl w:val="false"/>
              <w:spacing w:before="0" w:after="0"/>
              <w:jc w:val="both"/>
              <w:textAlignment w:val="baseline"/>
              <w:rPr>
                <w:rFonts w:ascii="Calibri" w:hAnsi="Calibri" w:cs="Calibri"/>
                <w:sz w:val="22"/>
                <w:szCs w:val="22"/>
              </w:rPr>
            </w:pPr>
            <w:r>
              <w:rPr>
                <w:rFonts w:cs="Calibri" w:ascii="Calibri" w:hAnsi="Calibri"/>
                <w:sz w:val="22"/>
                <w:szCs w:val="22"/>
              </w:rPr>
            </w:r>
          </w:p>
          <w:p>
            <w:pPr>
              <w:pStyle w:val="Standard"/>
              <w:widowControl w:val="false"/>
              <w:spacing w:before="0" w:after="0"/>
              <w:jc w:val="both"/>
              <w:textAlignment w:val="baseline"/>
              <w:rPr>
                <w:rFonts w:ascii="Calibri" w:hAnsi="Calibri" w:cs="Calibri"/>
                <w:sz w:val="22"/>
                <w:szCs w:val="22"/>
              </w:rPr>
            </w:pPr>
            <w:r>
              <w:rPr>
                <w:rFonts w:cs="Calibri" w:ascii="Calibri" w:hAnsi="Calibri"/>
                <w:sz w:val="22"/>
                <w:szCs w:val="22"/>
              </w:rPr>
            </w:r>
          </w:p>
          <w:p>
            <w:pPr>
              <w:pStyle w:val="Standard"/>
              <w:widowControl w:val="false"/>
              <w:spacing w:before="0" w:after="0"/>
              <w:jc w:val="both"/>
              <w:textAlignment w:val="baseline"/>
              <w:rPr>
                <w:rFonts w:ascii="Calibri" w:hAnsi="Calibri" w:cs="Calibri"/>
                <w:sz w:val="22"/>
                <w:szCs w:val="22"/>
              </w:rPr>
            </w:pPr>
            <w:r>
              <w:rPr>
                <w:rFonts w:cs="Calibri" w:ascii="Calibri" w:hAnsi="Calibri"/>
                <w:sz w:val="22"/>
                <w:szCs w:val="22"/>
              </w:rPr>
            </w:r>
          </w:p>
          <w:p>
            <w:pPr>
              <w:pStyle w:val="Standard"/>
              <w:widowControl w:val="false"/>
              <w:spacing w:before="0" w:after="0"/>
              <w:jc w:val="both"/>
              <w:textAlignment w:val="baseline"/>
              <w:rPr>
                <w:rFonts w:ascii="Calibri" w:hAnsi="Calibri" w:cs="Calibri"/>
                <w:sz w:val="22"/>
                <w:szCs w:val="22"/>
              </w:rPr>
            </w:pPr>
            <w:r>
              <w:rPr>
                <w:rFonts w:cs="Calibri" w:ascii="Calibri" w:hAnsi="Calibri"/>
                <w:sz w:val="22"/>
                <w:szCs w:val="22"/>
              </w:rPr>
            </w:r>
          </w:p>
        </w:tc>
      </w:tr>
      <w:tr>
        <w:trPr/>
        <w:tc>
          <w:tcPr>
            <w:tcW w:w="9889" w:type="dxa"/>
            <w:tcBorders/>
          </w:tcPr>
          <w:p>
            <w:pPr>
              <w:pStyle w:val="Standard"/>
              <w:widowControl w:val="false"/>
              <w:spacing w:before="0" w:after="0"/>
              <w:jc w:val="both"/>
              <w:textAlignment w:val="baseline"/>
              <w:rPr>
                <w:rFonts w:ascii="Calibri" w:hAnsi="Calibri" w:cs="Calibri"/>
                <w:b/>
                <w:b/>
                <w:sz w:val="22"/>
                <w:szCs w:val="22"/>
              </w:rPr>
            </w:pPr>
            <w:r>
              <w:rPr>
                <w:rFonts w:eastAsia="SimSun" w:cs="Calibri" w:ascii="Calibri" w:hAnsi="Calibri"/>
                <w:b/>
                <w:kern w:val="2"/>
                <w:sz w:val="22"/>
                <w:szCs w:val="22"/>
                <w:lang w:val="pl-PL" w:eastAsia="zh-CN" w:bidi="hi-IN"/>
              </w:rPr>
              <w:t xml:space="preserve">Dane konta instytucji delegującej, nazwa banku i numer konta, na który ma zostać wypłacona nagroda </w:t>
              <w:br/>
              <w:t>(w przypadku jej otrzymania):</w:t>
            </w:r>
          </w:p>
          <w:p>
            <w:pPr>
              <w:pStyle w:val="Standard"/>
              <w:widowControl w:val="false"/>
              <w:spacing w:before="0" w:after="0"/>
              <w:jc w:val="both"/>
              <w:textAlignment w:val="baseline"/>
              <w:rPr>
                <w:rFonts w:ascii="Calibri" w:hAnsi="Calibri" w:cs="Calibri"/>
                <w:b/>
                <w:b/>
                <w:sz w:val="22"/>
                <w:szCs w:val="22"/>
              </w:rPr>
            </w:pPr>
            <w:r>
              <w:rPr>
                <w:rFonts w:cs="Calibri" w:ascii="Calibri" w:hAnsi="Calibri"/>
                <w:b/>
                <w:sz w:val="22"/>
                <w:szCs w:val="22"/>
              </w:rPr>
            </w:r>
          </w:p>
          <w:p>
            <w:pPr>
              <w:pStyle w:val="Standard"/>
              <w:widowControl w:val="false"/>
              <w:spacing w:before="0" w:after="0"/>
              <w:jc w:val="both"/>
              <w:textAlignment w:val="baseline"/>
              <w:rPr>
                <w:rFonts w:ascii="Calibri" w:hAnsi="Calibri" w:cs="Calibri"/>
                <w:b/>
                <w:b/>
                <w:sz w:val="22"/>
                <w:szCs w:val="22"/>
              </w:rPr>
            </w:pPr>
            <w:r>
              <w:rPr>
                <w:rFonts w:cs="Calibri" w:ascii="Calibri" w:hAnsi="Calibri"/>
                <w:b/>
                <w:sz w:val="22"/>
                <w:szCs w:val="22"/>
              </w:rPr>
            </w:r>
          </w:p>
          <w:p>
            <w:pPr>
              <w:pStyle w:val="Standard"/>
              <w:widowControl w:val="false"/>
              <w:spacing w:before="0" w:after="0"/>
              <w:jc w:val="both"/>
              <w:textAlignment w:val="baseline"/>
              <w:rPr>
                <w:rFonts w:ascii="Calibri" w:hAnsi="Calibri" w:cs="Calibri"/>
                <w:b/>
                <w:b/>
                <w:sz w:val="22"/>
                <w:szCs w:val="22"/>
              </w:rPr>
            </w:pPr>
            <w:r>
              <w:rPr>
                <w:rFonts w:cs="Calibri" w:ascii="Calibri" w:hAnsi="Calibri"/>
                <w:b/>
                <w:sz w:val="22"/>
                <w:szCs w:val="22"/>
              </w:rPr>
            </w:r>
          </w:p>
          <w:p>
            <w:pPr>
              <w:pStyle w:val="Standard"/>
              <w:widowControl w:val="false"/>
              <w:spacing w:before="0" w:after="0"/>
              <w:jc w:val="both"/>
              <w:textAlignment w:val="baseline"/>
              <w:rPr>
                <w:rFonts w:ascii="Calibri" w:hAnsi="Calibri" w:cs="Calibri"/>
                <w:b/>
                <w:b/>
                <w:sz w:val="22"/>
                <w:szCs w:val="22"/>
              </w:rPr>
            </w:pPr>
            <w:r>
              <w:rPr>
                <w:rFonts w:cs="Calibri" w:ascii="Calibri" w:hAnsi="Calibri"/>
                <w:b/>
                <w:sz w:val="22"/>
                <w:szCs w:val="22"/>
              </w:rPr>
            </w:r>
          </w:p>
          <w:p>
            <w:pPr>
              <w:pStyle w:val="Standard"/>
              <w:widowControl w:val="false"/>
              <w:spacing w:before="0" w:after="0"/>
              <w:jc w:val="both"/>
              <w:textAlignment w:val="baseline"/>
              <w:rPr>
                <w:rFonts w:ascii="Calibri" w:hAnsi="Calibri" w:cs="Calibri"/>
                <w:b/>
                <w:b/>
                <w:sz w:val="22"/>
                <w:szCs w:val="22"/>
              </w:rPr>
            </w:pPr>
            <w:r>
              <w:rPr>
                <w:rFonts w:cs="Calibri" w:ascii="Calibri" w:hAnsi="Calibri"/>
                <w:b/>
                <w:sz w:val="22"/>
                <w:szCs w:val="22"/>
              </w:rPr>
            </w:r>
          </w:p>
          <w:p>
            <w:pPr>
              <w:pStyle w:val="Standard"/>
              <w:widowControl w:val="false"/>
              <w:spacing w:before="0" w:after="0"/>
              <w:jc w:val="both"/>
              <w:textAlignment w:val="baseline"/>
              <w:rPr>
                <w:rFonts w:ascii="Calibri" w:hAnsi="Calibri" w:cs="Calibri"/>
                <w:b/>
                <w:b/>
                <w:sz w:val="22"/>
                <w:szCs w:val="22"/>
              </w:rPr>
            </w:pPr>
            <w:r>
              <w:rPr>
                <w:rFonts w:cs="Calibri" w:ascii="Calibri" w:hAnsi="Calibri"/>
                <w:b/>
                <w:sz w:val="22"/>
                <w:szCs w:val="22"/>
              </w:rPr>
            </w:r>
          </w:p>
          <w:p>
            <w:pPr>
              <w:pStyle w:val="Standard"/>
              <w:widowControl w:val="false"/>
              <w:spacing w:before="0" w:after="0"/>
              <w:jc w:val="both"/>
              <w:textAlignment w:val="baseline"/>
              <w:rPr>
                <w:rFonts w:ascii="Calibri" w:hAnsi="Calibri" w:cs="Calibri"/>
                <w:b/>
                <w:b/>
                <w:sz w:val="22"/>
                <w:szCs w:val="22"/>
              </w:rPr>
            </w:pPr>
            <w:r>
              <w:rPr>
                <w:rFonts w:cs="Calibri" w:ascii="Calibri" w:hAnsi="Calibri"/>
                <w:b/>
                <w:sz w:val="22"/>
                <w:szCs w:val="22"/>
              </w:rPr>
            </w:r>
          </w:p>
          <w:p>
            <w:pPr>
              <w:pStyle w:val="Standard"/>
              <w:widowControl w:val="false"/>
              <w:spacing w:before="0" w:after="0"/>
              <w:jc w:val="both"/>
              <w:textAlignment w:val="baseline"/>
              <w:rPr>
                <w:rFonts w:ascii="Calibri" w:hAnsi="Calibri" w:cs="Calibri"/>
                <w:b/>
                <w:b/>
                <w:sz w:val="22"/>
                <w:szCs w:val="22"/>
              </w:rPr>
            </w:pPr>
            <w:r>
              <w:rPr>
                <w:rFonts w:cs="Calibri" w:ascii="Calibri" w:hAnsi="Calibri"/>
                <w:b/>
                <w:sz w:val="22"/>
                <w:szCs w:val="22"/>
              </w:rPr>
            </w:r>
          </w:p>
        </w:tc>
      </w:tr>
    </w:tbl>
    <w:p>
      <w:pPr>
        <w:pStyle w:val="Standard"/>
        <w:jc w:val="both"/>
        <w:rPr>
          <w:rFonts w:ascii="Calibri" w:hAnsi="Calibri" w:cs="Calibri"/>
          <w:sz w:val="22"/>
          <w:szCs w:val="22"/>
        </w:rPr>
      </w:pPr>
      <w:r>
        <w:rPr>
          <w:rFonts w:cs="Calibri" w:ascii="Calibri" w:hAnsi="Calibri"/>
          <w:sz w:val="22"/>
          <w:szCs w:val="22"/>
        </w:rPr>
      </w:r>
    </w:p>
    <w:p>
      <w:pPr>
        <w:pStyle w:val="Standard"/>
        <w:jc w:val="both"/>
        <w:rPr>
          <w:rFonts w:ascii="Calibri" w:hAnsi="Calibri" w:cs="Calibri"/>
          <w:sz w:val="22"/>
          <w:szCs w:val="22"/>
        </w:rPr>
      </w:pPr>
      <w:r>
        <w:rPr>
          <w:rFonts w:cs="Calibri" w:ascii="Calibri" w:hAnsi="Calibri"/>
          <w:sz w:val="22"/>
          <w:szCs w:val="22"/>
        </w:rPr>
      </w:r>
    </w:p>
    <w:p>
      <w:pPr>
        <w:pStyle w:val="Standard"/>
        <w:jc w:val="center"/>
        <w:rPr>
          <w:rFonts w:ascii="Calibri" w:hAnsi="Calibri" w:cs="Calibri"/>
          <w:sz w:val="22"/>
          <w:szCs w:val="22"/>
        </w:rPr>
      </w:pPr>
      <w:r>
        <w:rPr>
          <w:rFonts w:cs="Calibri" w:ascii="Calibri" w:hAnsi="Calibri"/>
          <w:sz w:val="22"/>
          <w:szCs w:val="22"/>
        </w:rPr>
        <w:t>………………………………………</w:t>
      </w:r>
      <w:r>
        <w:rPr>
          <w:rFonts w:cs="Calibri" w:ascii="Calibri" w:hAnsi="Calibri"/>
          <w:sz w:val="22"/>
          <w:szCs w:val="22"/>
        </w:rPr>
        <w:t>..</w:t>
        <w:tab/>
        <w:tab/>
        <w:tab/>
        <w:tab/>
        <w:tab/>
        <w:tab/>
        <w:t>…………………………………………</w:t>
      </w:r>
    </w:p>
    <w:p>
      <w:pPr>
        <w:pStyle w:val="Standard"/>
        <w:jc w:val="center"/>
        <w:rPr>
          <w:rFonts w:ascii="Calibri" w:hAnsi="Calibri" w:cs="Calibri"/>
          <w:sz w:val="22"/>
          <w:szCs w:val="22"/>
        </w:rPr>
      </w:pPr>
      <w:r>
        <w:rPr>
          <w:rFonts w:cs="Calibri" w:ascii="Calibri" w:hAnsi="Calibri"/>
          <w:sz w:val="22"/>
          <w:szCs w:val="22"/>
        </w:rPr>
        <w:t xml:space="preserve">    </w:t>
      </w:r>
      <w:r>
        <w:rPr>
          <w:rFonts w:cs="Calibri" w:ascii="Calibri" w:hAnsi="Calibri"/>
          <w:sz w:val="22"/>
          <w:szCs w:val="22"/>
        </w:rPr>
        <w:t>miejscowość, data</w:t>
        <w:tab/>
        <w:tab/>
        <w:tab/>
        <w:tab/>
        <w:tab/>
        <w:tab/>
        <w:tab/>
        <w:t>podpis kierownika zespołu</w:t>
      </w:r>
    </w:p>
    <w:p>
      <w:pPr>
        <w:pStyle w:val="Standard"/>
        <w:jc w:val="center"/>
        <w:rPr>
          <w:rFonts w:ascii="Calibri" w:hAnsi="Calibri" w:cs="Calibri"/>
          <w:sz w:val="22"/>
          <w:szCs w:val="22"/>
        </w:rPr>
      </w:pPr>
      <w:r>
        <w:rPr>
          <w:rFonts w:cs="Calibri" w:ascii="Calibri" w:hAnsi="Calibri"/>
          <w:sz w:val="22"/>
          <w:szCs w:val="22"/>
        </w:rPr>
      </w:r>
    </w:p>
    <w:p>
      <w:pPr>
        <w:pStyle w:val="Standard"/>
        <w:jc w:val="both"/>
        <w:rPr>
          <w:rFonts w:ascii="Calibri" w:hAnsi="Calibri" w:cs="Calibri"/>
          <w:sz w:val="22"/>
          <w:szCs w:val="22"/>
        </w:rPr>
      </w:pPr>
      <w:r>
        <w:rPr>
          <w:rFonts w:cs="Calibri" w:ascii="Calibri" w:hAnsi="Calibri"/>
          <w:sz w:val="22"/>
          <w:szCs w:val="22"/>
        </w:rPr>
      </w:r>
    </w:p>
    <w:p>
      <w:pPr>
        <w:pStyle w:val="Standard"/>
        <w:jc w:val="both"/>
        <w:rPr>
          <w:rFonts w:ascii="Calibri" w:hAnsi="Calibri" w:cs="Calibri"/>
          <w:sz w:val="22"/>
          <w:szCs w:val="22"/>
        </w:rPr>
      </w:pPr>
      <w:r>
        <w:rPr>
          <w:rFonts w:cs="Calibri" w:ascii="Calibri" w:hAnsi="Calibri"/>
          <w:sz w:val="22"/>
          <w:szCs w:val="22"/>
        </w:rPr>
        <w:t xml:space="preserve">Oświadczam o zapoznaniu się z treścią regulaminu wydarzenia oraz o zapoznaniu się z tą treścią każdego członka zespołu zgłoszonego przeze mnie i biorącego udział w turnieju, a w szczególności o przedstawionej informacji o przetwarzaniu wizerunku w celach promocyjnych Gminnego Ośrodka Kultury w Suszcu </w:t>
        <w:br/>
        <w:t xml:space="preserve">na podstawie zgody. </w:t>
      </w:r>
    </w:p>
    <w:p>
      <w:pPr>
        <w:pStyle w:val="Standard"/>
        <w:jc w:val="both"/>
        <w:rPr>
          <w:rFonts w:ascii="Calibri" w:hAnsi="Calibri" w:cs="Calibri"/>
          <w:sz w:val="22"/>
          <w:szCs w:val="22"/>
        </w:rPr>
      </w:pPr>
      <w:r>
        <w:rPr>
          <w:rFonts w:cs="Calibri" w:ascii="Calibri" w:hAnsi="Calibri"/>
          <w:sz w:val="22"/>
          <w:szCs w:val="22"/>
        </w:rPr>
      </w:r>
    </w:p>
    <w:p>
      <w:pPr>
        <w:pStyle w:val="Standard"/>
        <w:jc w:val="both"/>
        <w:rPr>
          <w:rFonts w:ascii="Calibri" w:hAnsi="Calibri" w:cs="Calibri"/>
          <w:sz w:val="22"/>
          <w:szCs w:val="22"/>
        </w:rPr>
      </w:pPr>
      <w:r>
        <w:rPr>
          <w:rFonts w:cs="Calibri" w:ascii="Calibri" w:hAnsi="Calibri"/>
          <w:sz w:val="22"/>
          <w:szCs w:val="22"/>
        </w:rPr>
      </w:r>
    </w:p>
    <w:p>
      <w:pPr>
        <w:pStyle w:val="Standard"/>
        <w:jc w:val="center"/>
        <w:rPr>
          <w:rFonts w:ascii="Calibri" w:hAnsi="Calibri" w:cs="Calibri"/>
          <w:sz w:val="22"/>
          <w:szCs w:val="22"/>
        </w:rPr>
      </w:pPr>
      <w:r>
        <w:rPr>
          <w:rFonts w:cs="Calibri" w:ascii="Calibri" w:hAnsi="Calibri"/>
          <w:sz w:val="22"/>
          <w:szCs w:val="22"/>
        </w:rPr>
        <w:t>………………………………………</w:t>
      </w:r>
      <w:r>
        <w:rPr>
          <w:rFonts w:cs="Calibri" w:ascii="Calibri" w:hAnsi="Calibri"/>
          <w:sz w:val="22"/>
          <w:szCs w:val="22"/>
        </w:rPr>
        <w:t>..</w:t>
        <w:tab/>
        <w:tab/>
        <w:tab/>
        <w:tab/>
        <w:tab/>
        <w:tab/>
        <w:t>…………………………………………</w:t>
      </w:r>
    </w:p>
    <w:p>
      <w:pPr>
        <w:pStyle w:val="Standard"/>
        <w:jc w:val="center"/>
        <w:rPr>
          <w:rFonts w:ascii="Calibri" w:hAnsi="Calibri" w:cs="Calibri"/>
          <w:sz w:val="22"/>
          <w:szCs w:val="22"/>
        </w:rPr>
      </w:pPr>
      <w:r>
        <w:rPr>
          <w:rFonts w:cs="Calibri" w:ascii="Calibri" w:hAnsi="Calibri"/>
          <w:sz w:val="22"/>
          <w:szCs w:val="22"/>
        </w:rPr>
        <w:t xml:space="preserve">    </w:t>
      </w:r>
      <w:r>
        <w:rPr>
          <w:rFonts w:cs="Calibri" w:ascii="Calibri" w:hAnsi="Calibri"/>
          <w:sz w:val="22"/>
          <w:szCs w:val="22"/>
        </w:rPr>
        <w:t>miejscowość, data</w:t>
        <w:tab/>
        <w:tab/>
        <w:tab/>
        <w:tab/>
        <w:tab/>
        <w:tab/>
        <w:tab/>
        <w:t>podpis kierownika zespołu</w:t>
      </w:r>
    </w:p>
    <w:p>
      <w:pPr>
        <w:pStyle w:val="Standard"/>
        <w:rPr>
          <w:rFonts w:ascii="Calibri" w:hAnsi="Calibri" w:cs="Calibri"/>
          <w:sz w:val="22"/>
          <w:szCs w:val="22"/>
        </w:rPr>
      </w:pPr>
      <w:r>
        <w:rPr>
          <w:rFonts w:cs="Calibri" w:ascii="Calibri" w:hAnsi="Calibri"/>
          <w:sz w:val="22"/>
          <w:szCs w:val="22"/>
        </w:rPr>
      </w:r>
    </w:p>
    <w:p>
      <w:pPr>
        <w:pStyle w:val="Normal"/>
        <w:widowControl/>
        <w:suppressAutoHyphens w:val="false"/>
        <w:spacing w:before="0" w:after="240"/>
        <w:ind w:right="160" w:hanging="0"/>
        <w:jc w:val="both"/>
        <w:textAlignment w:val="auto"/>
        <w:rPr>
          <w:sz w:val="18"/>
          <w:szCs w:val="18"/>
        </w:rPr>
      </w:pPr>
      <w:r>
        <w:rPr>
          <w:sz w:val="18"/>
          <w:szCs w:val="18"/>
        </w:rPr>
      </w:r>
    </w:p>
    <w:p>
      <w:pPr>
        <w:pStyle w:val="Normal"/>
        <w:widowControl/>
        <w:suppressAutoHyphens w:val="false"/>
        <w:ind w:firstLine="709"/>
        <w:jc w:val="both"/>
        <w:rPr/>
      </w:pPr>
      <w:r>
        <w:rPr>
          <w:rFonts w:cs="Calibri" w:ascii="Calibri" w:hAnsi="Calibri"/>
          <w:b/>
          <w:bCs/>
          <w:sz w:val="16"/>
          <w:szCs w:val="16"/>
        </w:rPr>
        <w:t>Spełniając obowiązek informacyjny określony w Rozporządzeniu Parlamentu Europejskiego I Rady (UE) 2016/679 z dnia 27 kwietnia 2016 r. w sprawie ochrony osób fizycznych w związku z przetwarzaniem danych osobowych i w sprawie swobodnego przepływu takich danych oraz uchylenia dyrektywy 95/46/WE (ogólne rozporządzenie o ochronie danych) – zwanego dalej „RODO”, niniejszym informujemy, że</w:t>
      </w:r>
      <w:r>
        <w:rPr>
          <w:rFonts w:cs="Calibri" w:ascii="Calibri" w:hAnsi="Calibri"/>
          <w:sz w:val="16"/>
          <w:szCs w:val="16"/>
        </w:rPr>
        <w:t>:</w:t>
      </w:r>
    </w:p>
    <w:p>
      <w:pPr>
        <w:pStyle w:val="Normal"/>
        <w:widowControl/>
        <w:tabs>
          <w:tab w:val="clear" w:pos="709"/>
          <w:tab w:val="left" w:pos="284" w:leader="none"/>
        </w:tabs>
        <w:suppressAutoHyphens w:val="false"/>
        <w:jc w:val="both"/>
        <w:rPr>
          <w:rFonts w:ascii="Calibri" w:hAnsi="Calibri" w:cs="Calibri"/>
          <w:sz w:val="16"/>
          <w:szCs w:val="16"/>
        </w:rPr>
      </w:pPr>
      <w:r>
        <w:rPr>
          <w:rFonts w:cs="Calibri" w:ascii="Calibri" w:hAnsi="Calibri"/>
          <w:sz w:val="16"/>
          <w:szCs w:val="16"/>
        </w:rPr>
        <w:tab/>
        <w:t>1.</w:t>
        <w:tab/>
        <w:t>Administratorem Państwa danych osobowych jest Gminny Ośrodek Kultury w Suszcu z siedzibą przy ulicy Ogrodowej 22, 43-267 Suszec.</w:t>
      </w:r>
    </w:p>
    <w:p>
      <w:pPr>
        <w:pStyle w:val="Normal"/>
        <w:widowControl/>
        <w:tabs>
          <w:tab w:val="clear" w:pos="709"/>
          <w:tab w:val="left" w:pos="284" w:leader="none"/>
        </w:tabs>
        <w:suppressAutoHyphens w:val="false"/>
        <w:jc w:val="both"/>
        <w:rPr>
          <w:rFonts w:ascii="Calibri" w:hAnsi="Calibri" w:cs="Calibri"/>
          <w:sz w:val="16"/>
          <w:szCs w:val="16"/>
        </w:rPr>
      </w:pPr>
      <w:r>
        <w:rPr>
          <w:rFonts w:cs="Calibri" w:ascii="Calibri" w:hAnsi="Calibri"/>
          <w:sz w:val="16"/>
          <w:szCs w:val="16"/>
        </w:rPr>
        <w:tab/>
        <w:t>2.</w:t>
        <w:tab/>
        <w:t xml:space="preserve">Administrator powołał Inspektora Ochrony Danych Osobowych. Z powołanym przez nas Inspektorem Ochrony Danych Osobowych mogą się Państwo skontaktować listownie, na adres Administratora, lub mailowo na adres: </w:t>
      </w:r>
      <w:r>
        <w:rPr>
          <w:rFonts w:cs="Calibri" w:ascii="Calibri" w:hAnsi="Calibri"/>
          <w:sz w:val="16"/>
          <w:szCs w:val="16"/>
          <w:u w:val="single"/>
        </w:rPr>
        <w:t>iodo@kulturasuszec.pl.</w:t>
      </w:r>
    </w:p>
    <w:p>
      <w:pPr>
        <w:pStyle w:val="Normal"/>
        <w:widowControl/>
        <w:tabs>
          <w:tab w:val="clear" w:pos="709"/>
          <w:tab w:val="left" w:pos="284" w:leader="none"/>
        </w:tabs>
        <w:suppressAutoHyphens w:val="false"/>
        <w:jc w:val="both"/>
        <w:rPr>
          <w:rFonts w:ascii="Calibri" w:hAnsi="Calibri" w:cs="Calibri"/>
          <w:sz w:val="16"/>
          <w:szCs w:val="16"/>
        </w:rPr>
      </w:pPr>
      <w:r>
        <w:rPr>
          <w:rFonts w:cs="Calibri" w:ascii="Calibri" w:hAnsi="Calibri"/>
          <w:sz w:val="16"/>
          <w:szCs w:val="16"/>
        </w:rPr>
        <w:tab/>
        <w:t>3.</w:t>
        <w:tab/>
        <w:t>Państwa dane osobowe przetwarzane będą:</w:t>
      </w:r>
    </w:p>
    <w:p>
      <w:pPr>
        <w:pStyle w:val="Normal"/>
        <w:widowControl/>
        <w:tabs>
          <w:tab w:val="clear" w:pos="709"/>
          <w:tab w:val="left" w:pos="284" w:leader="none"/>
        </w:tabs>
        <w:suppressAutoHyphens w:val="false"/>
        <w:jc w:val="both"/>
        <w:rPr>
          <w:rFonts w:ascii="Calibri" w:hAnsi="Calibri" w:cs="Calibri"/>
          <w:sz w:val="16"/>
          <w:szCs w:val="16"/>
        </w:rPr>
      </w:pPr>
      <w:r>
        <w:rPr>
          <w:rFonts w:cs="Calibri" w:ascii="Calibri" w:hAnsi="Calibri"/>
          <w:sz w:val="16"/>
          <w:szCs w:val="16"/>
        </w:rPr>
        <w:tab/>
        <w:t>a) na podstawie art. 6 ust. 1 lit. a RODO – osoba, której dane dotyczą wyraziła zgodę na przetwarzanie swojego wizerunku oraz swoich danych osobowych – celem przetwarzania wizerunku uczestników do promowania wydarzenia oraz działalności Administratora na stronie internetowej: kulturasuszec.pl oraz na platformach społecznościowych Gminnego Ośrodka Kultury w Suszcu. Zgoda ta może zostać w każdej chwili cofnięta bez wpływu na przetwarzanie danych pomiędzy jej udzieleniem a cofnięciem;</w:t>
      </w:r>
    </w:p>
    <w:p>
      <w:pPr>
        <w:pStyle w:val="Normal"/>
        <w:widowControl/>
        <w:tabs>
          <w:tab w:val="clear" w:pos="709"/>
          <w:tab w:val="left" w:pos="284" w:leader="none"/>
        </w:tabs>
        <w:suppressAutoHyphens w:val="false"/>
        <w:jc w:val="both"/>
        <w:rPr>
          <w:rFonts w:ascii="Calibri" w:hAnsi="Calibri" w:cs="Calibri"/>
          <w:sz w:val="16"/>
          <w:szCs w:val="16"/>
        </w:rPr>
      </w:pPr>
      <w:r>
        <w:rPr>
          <w:rFonts w:cs="Calibri" w:ascii="Calibri" w:hAnsi="Calibri"/>
          <w:sz w:val="16"/>
          <w:szCs w:val="16"/>
        </w:rPr>
        <w:tab/>
        <w:t xml:space="preserve">b) na podstawie art. 6 ust. 1 lit. f RODO – przetwarzanie jest niezbędne do celów wynikających z prawnie uzasadnionych interesów administratora – celem dokonania rejestracji uczestnika w </w:t>
      </w:r>
      <w:bookmarkStart w:id="2" w:name="_Hlk167446077"/>
      <w:r>
        <w:rPr>
          <w:rFonts w:cs="Calibri" w:ascii="Calibri" w:hAnsi="Calibri"/>
          <w:sz w:val="16"/>
          <w:szCs w:val="16"/>
        </w:rPr>
        <w:t xml:space="preserve">XXI Turnieju Zespołów Ludowych im. Mariana Cieśli „Jak ze Susca powandruje” </w:t>
      </w:r>
      <w:bookmarkEnd w:id="2"/>
      <w:r>
        <w:rPr>
          <w:rFonts w:cs="Calibri" w:ascii="Calibri" w:hAnsi="Calibri"/>
          <w:sz w:val="16"/>
          <w:szCs w:val="16"/>
        </w:rPr>
        <w:t>organizowanym przez Gminny Ośrodek Kultury w Suszcu oraz umożliwienia informowania uczestników turnieju o zmianach oraz wszelkich pozostałych kwestiach organizacyjnych.</w:t>
      </w:r>
    </w:p>
    <w:p>
      <w:pPr>
        <w:pStyle w:val="Normal"/>
        <w:widowControl/>
        <w:tabs>
          <w:tab w:val="clear" w:pos="709"/>
          <w:tab w:val="left" w:pos="284" w:leader="none"/>
        </w:tabs>
        <w:suppressAutoHyphens w:val="false"/>
        <w:jc w:val="both"/>
        <w:rPr>
          <w:rFonts w:ascii="Calibri" w:hAnsi="Calibri" w:cs="Calibri"/>
          <w:sz w:val="16"/>
          <w:szCs w:val="16"/>
        </w:rPr>
      </w:pPr>
      <w:r>
        <w:rPr>
          <w:rFonts w:cs="Calibri" w:ascii="Calibri" w:hAnsi="Calibri"/>
          <w:sz w:val="16"/>
          <w:szCs w:val="16"/>
        </w:rPr>
        <w:tab/>
        <w:t>4.</w:t>
        <w:tab/>
        <w:t>Zebrane od Państwa dane osobowe będą przetwarzane przez Administratora przez:</w:t>
      </w:r>
    </w:p>
    <w:p>
      <w:pPr>
        <w:pStyle w:val="Normal"/>
        <w:widowControl/>
        <w:tabs>
          <w:tab w:val="clear" w:pos="709"/>
          <w:tab w:val="left" w:pos="284" w:leader="none"/>
        </w:tabs>
        <w:suppressAutoHyphens w:val="false"/>
        <w:jc w:val="both"/>
        <w:rPr>
          <w:rFonts w:ascii="Calibri" w:hAnsi="Calibri" w:cs="Calibri"/>
          <w:sz w:val="16"/>
          <w:szCs w:val="16"/>
        </w:rPr>
      </w:pPr>
      <w:r>
        <w:rPr>
          <w:rFonts w:cs="Calibri" w:ascii="Calibri" w:hAnsi="Calibri"/>
          <w:sz w:val="16"/>
          <w:szCs w:val="16"/>
        </w:rPr>
        <w:t>a)</w:t>
        <w:tab/>
        <w:t>okres udziału w XXI Turnieju Zespołów Ludowych im. Mariana Cieśli „Jak ze Susca powandruje” dnia  25.10.2025 r., a następnie przechowywane w archiwum, okres ustalony na podstawie przepisów archiwalnych, podstawa prawna: Rozporządzenie Ministra Kultury nr 1375 z dnia 16.09.2002 r.;</w:t>
      </w:r>
    </w:p>
    <w:p>
      <w:pPr>
        <w:pStyle w:val="Normal"/>
        <w:widowControl/>
        <w:tabs>
          <w:tab w:val="clear" w:pos="709"/>
          <w:tab w:val="left" w:pos="284" w:leader="none"/>
        </w:tabs>
        <w:suppressAutoHyphens w:val="false"/>
        <w:jc w:val="both"/>
        <w:rPr>
          <w:rFonts w:ascii="Calibri" w:hAnsi="Calibri" w:cs="Calibri"/>
          <w:sz w:val="16"/>
          <w:szCs w:val="16"/>
        </w:rPr>
      </w:pPr>
      <w:r>
        <w:rPr>
          <w:rFonts w:cs="Calibri" w:ascii="Calibri" w:hAnsi="Calibri"/>
          <w:sz w:val="16"/>
          <w:szCs w:val="16"/>
        </w:rPr>
        <w:t>b)</w:t>
        <w:tab/>
        <w:t>w przypadku wyrażenia zgody na przetwarzanie wizerunku, do czasu wycofania tej zgody.</w:t>
      </w:r>
    </w:p>
    <w:p>
      <w:pPr>
        <w:pStyle w:val="Normal"/>
        <w:widowControl/>
        <w:tabs>
          <w:tab w:val="clear" w:pos="709"/>
          <w:tab w:val="left" w:pos="284" w:leader="none"/>
        </w:tabs>
        <w:suppressAutoHyphens w:val="false"/>
        <w:jc w:val="both"/>
        <w:rPr>
          <w:rFonts w:ascii="Calibri" w:hAnsi="Calibri" w:cs="Calibri"/>
          <w:sz w:val="16"/>
          <w:szCs w:val="16"/>
        </w:rPr>
      </w:pPr>
      <w:r>
        <w:rPr>
          <w:rFonts w:cs="Calibri" w:ascii="Calibri" w:hAnsi="Calibri"/>
          <w:sz w:val="16"/>
          <w:szCs w:val="16"/>
        </w:rPr>
        <w:tab/>
        <w:t>5.</w:t>
        <w:tab/>
        <w:t xml:space="preserve">Posiadają Państwo prawo do złożenia wniosku o dostęp do treści swoich danych oraz prawo do żądania ich sprostowania, usunięcia, ograniczenia przetwarzania, a także prawo wniesienia sprzeciwu poprzez kontakt: </w:t>
      </w:r>
      <w:r>
        <w:rPr>
          <w:rFonts w:cs="Calibri" w:ascii="Calibri" w:hAnsi="Calibri"/>
          <w:sz w:val="16"/>
          <w:szCs w:val="16"/>
          <w:u w:val="single"/>
        </w:rPr>
        <w:t>dk@kulturasuszec.pl</w:t>
      </w:r>
    </w:p>
    <w:p>
      <w:pPr>
        <w:pStyle w:val="Normal"/>
        <w:widowControl/>
        <w:tabs>
          <w:tab w:val="clear" w:pos="709"/>
          <w:tab w:val="left" w:pos="284" w:leader="none"/>
        </w:tabs>
        <w:suppressAutoHyphens w:val="false"/>
        <w:jc w:val="both"/>
        <w:rPr>
          <w:rFonts w:ascii="Calibri" w:hAnsi="Calibri" w:cs="Calibri"/>
          <w:sz w:val="16"/>
          <w:szCs w:val="16"/>
        </w:rPr>
      </w:pPr>
      <w:r>
        <w:rPr>
          <w:rFonts w:cs="Calibri" w:ascii="Calibri" w:hAnsi="Calibri"/>
          <w:sz w:val="16"/>
          <w:szCs w:val="16"/>
        </w:rPr>
        <w:tab/>
        <w:t>6.</w:t>
        <w:tab/>
        <w:t>Przysługuje Państwu prawo do wniesienia skargi do Prezesa Urzędu Ochrony Danych Osobowych, gdy uznają Państwo, iż przetwarzanie przez nas Państwa danych osobowych narusza przepisy RODO.</w:t>
      </w:r>
    </w:p>
    <w:p>
      <w:pPr>
        <w:pStyle w:val="Normal"/>
        <w:widowControl/>
        <w:tabs>
          <w:tab w:val="clear" w:pos="709"/>
          <w:tab w:val="left" w:pos="284" w:leader="none"/>
        </w:tabs>
        <w:suppressAutoHyphens w:val="false"/>
        <w:jc w:val="both"/>
        <w:rPr>
          <w:rFonts w:ascii="Calibri" w:hAnsi="Calibri" w:cs="Calibri"/>
          <w:sz w:val="16"/>
          <w:szCs w:val="16"/>
        </w:rPr>
      </w:pPr>
      <w:r>
        <w:rPr>
          <w:rFonts w:cs="Calibri" w:ascii="Calibri" w:hAnsi="Calibri"/>
          <w:sz w:val="16"/>
          <w:szCs w:val="16"/>
        </w:rPr>
        <w:tab/>
        <w:t>7.</w:t>
        <w:tab/>
        <w:t>Państwa dane osobowe nie będą przekazywane do państw trzecich oraz poddawane zautomatyzowanemu przetwarzaniu.</w:t>
      </w:r>
    </w:p>
    <w:p>
      <w:pPr>
        <w:pStyle w:val="Normal"/>
        <w:widowControl/>
        <w:tabs>
          <w:tab w:val="clear" w:pos="709"/>
          <w:tab w:val="left" w:pos="284" w:leader="none"/>
        </w:tabs>
        <w:suppressAutoHyphens w:val="false"/>
        <w:jc w:val="both"/>
        <w:rPr>
          <w:sz w:val="18"/>
          <w:szCs w:val="18"/>
        </w:rPr>
      </w:pPr>
      <w:r>
        <w:rPr>
          <w:rFonts w:cs="Calibri" w:ascii="Calibri" w:hAnsi="Calibri"/>
          <w:sz w:val="16"/>
          <w:szCs w:val="16"/>
        </w:rPr>
        <w:tab/>
        <w:t>8.</w:t>
        <w:tab/>
        <w:t xml:space="preserve">Podanie przez Państwa danych osobowych jest dobrowolne, jednak konieczne do Państwa uczestnictwa w organizowanym przez Administratora konkursie. Konsekwencją niepodania danych osobowych będzie brak możliwości udziału w XXI Turnieju Zespołów Ludowych im. Mariana Cieśli „Jak ze Susca powandruje”. </w:t>
      </w:r>
    </w:p>
    <w:sectPr>
      <w:headerReference w:type="default" r:id="rId2"/>
      <w:footnotePr>
        <w:numFmt w:val="decimal"/>
      </w:footnotePr>
      <w:type w:val="nextPage"/>
      <w:pgSz w:w="11906" w:h="16838"/>
      <w:pgMar w:left="1134" w:right="1134" w:header="708" w:top="1985" w:footer="0" w:bottom="156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Segoe UI">
    <w:charset w:val="ee"/>
    <w:family w:val="roman"/>
    <w:pitch w:val="variable"/>
  </w:font>
  <w:font w:name="Liberation Sans">
    <w:altName w:val="Arial"/>
    <w:charset w:val="ee"/>
    <w:family w:val="roman"/>
    <w:pitch w:val="variable"/>
  </w:font>
  <w:font w:name="Calibri">
    <w:charset w:val="ee"/>
    <w:family w:val="roman"/>
    <w:pitch w:val="variable"/>
  </w:font>
  <w:font w:name="Courier New">
    <w:charset w:val="01"/>
    <w:family w:val="modern"/>
    <w:pitch w:val="fixed"/>
  </w:font>
  <w:font w:name="Wingdings">
    <w:charset w:val="02"/>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Przypisdolny"/>
        <w:rPr>
          <w:rFonts w:ascii="Calibri" w:hAnsi="Calibri" w:cs="Calibri" w:asciiTheme="minorHAnsi" w:cstheme="minorHAnsi" w:hAnsiTheme="minorHAnsi"/>
        </w:rPr>
      </w:pPr>
      <w:r>
        <w:rPr>
          <w:rStyle w:val="Znakiprzypiswdolnych"/>
        </w:rPr>
        <w:footnoteRef/>
      </w:r>
      <w:r>
        <w:rPr>
          <w:rFonts w:cs="Calibri" w:ascii="Calibri" w:hAnsi="Calibri" w:asciiTheme="minorHAnsi" w:cstheme="minorHAnsi" w:hAnsiTheme="minorHAnsi"/>
        </w:rPr>
        <w:t xml:space="preserve"> </w:t>
      </w:r>
      <w:r>
        <w:rPr>
          <w:rFonts w:cs="Calibri" w:ascii="Calibri" w:hAnsi="Calibri" w:asciiTheme="minorHAnsi" w:cstheme="minorHAnsi" w:hAnsiTheme="minorHAnsi"/>
        </w:rPr>
        <w:t xml:space="preserve">Śpiewnik jest dostępny w bezpłatnej wersji elektronicznej na stronie organizatora: www.kulturasuszec.pl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Gwka"/>
      <w:rPr/>
    </w:pPr>
    <w:r>
      <w:rPr/>
      <w:drawing>
        <wp:anchor behindDoc="1" distT="0" distB="0" distL="114300" distR="114300" simplePos="0" locked="0" layoutInCell="0" allowOverlap="1" relativeHeight="7">
          <wp:simplePos x="0" y="0"/>
          <wp:positionH relativeFrom="column">
            <wp:posOffset>-723900</wp:posOffset>
          </wp:positionH>
          <wp:positionV relativeFrom="paragraph">
            <wp:posOffset>-1260475</wp:posOffset>
          </wp:positionV>
          <wp:extent cx="7560310" cy="1136015"/>
          <wp:effectExtent l="0" t="0" r="0" b="0"/>
          <wp:wrapSquare wrapText="bothSides"/>
          <wp:docPr id="1" name="Obraz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1" descr=""/>
                  <pic:cNvPicPr>
                    <a:picLocks noChangeAspect="1" noChangeArrowheads="1"/>
                  </pic:cNvPicPr>
                </pic:nvPicPr>
                <pic:blipFill>
                  <a:blip r:embed="rId1"/>
                  <a:stretch>
                    <a:fillRect/>
                  </a:stretch>
                </pic:blipFill>
                <pic:spPr bwMode="auto">
                  <a:xfrm>
                    <a:off x="0" y="0"/>
                    <a:ext cx="7560310" cy="113601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decimal"/>
      <w:lvlText w:val="%1."/>
      <w:lvlJc w:val="left"/>
      <w:pPr>
        <w:tabs>
          <w:tab w:val="num" w:pos="0"/>
        </w:tabs>
        <w:ind w:left="720" w:hanging="360"/>
      </w:pPr>
      <w:rPr>
        <w:b w:val="false"/>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4">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5">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6">
    <w:lvl w:ilvl="0">
      <w:start w:val="2"/>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lvl w:ilvl="0">
      <w:start w:val="4"/>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8">
    <w:lvl w:ilvl="0">
      <w:start w:val="7"/>
      <w:numFmt w:val="decimal"/>
      <w:lvlText w:val="%1."/>
      <w:lvlJc w:val="left"/>
      <w:pPr>
        <w:tabs>
          <w:tab w:val="num" w:pos="0"/>
        </w:tabs>
        <w:ind w:left="360" w:hanging="360"/>
      </w:pPr>
      <w:rPr>
        <w:b w:val="fals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4"/>
        <w:szCs w:val="24"/>
        <w:lang w:val="pl-PL"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c66bf"/>
    <w:pPr>
      <w:widowControl w:val="false"/>
      <w:suppressAutoHyphens w:val="true"/>
      <w:bidi w:val="0"/>
      <w:spacing w:before="0" w:after="0"/>
      <w:jc w:val="left"/>
      <w:textAlignment w:val="baseline"/>
    </w:pPr>
    <w:rPr>
      <w:rFonts w:ascii="Liberation Serif" w:hAnsi="Liberation Serif" w:eastAsia="SimSun" w:cs="Mangal"/>
      <w:color w:val="auto"/>
      <w:kern w:val="2"/>
      <w:sz w:val="24"/>
      <w:szCs w:val="24"/>
      <w:lang w:val="pl-PL" w:eastAsia="zh-CN" w:bidi="hi-IN"/>
    </w:rPr>
  </w:style>
  <w:style w:type="character" w:styleId="DefaultParagraphFont" w:default="1">
    <w:name w:val="Default Paragraph Font"/>
    <w:uiPriority w:val="1"/>
    <w:semiHidden/>
    <w:unhideWhenUsed/>
    <w:qFormat/>
    <w:rPr/>
  </w:style>
  <w:style w:type="character" w:styleId="Czeinternetowe" w:customStyle="1">
    <w:name w:val="Łącze internetowe"/>
    <w:qFormat/>
    <w:rsid w:val="00f6527a"/>
    <w:rPr>
      <w:color w:val="000080"/>
      <w:u w:val="single"/>
    </w:rPr>
  </w:style>
  <w:style w:type="character" w:styleId="TekstprzypisudolnegoZnak" w:customStyle="1">
    <w:name w:val="Tekst przypisu dolnego Znak"/>
    <w:basedOn w:val="DefaultParagraphFont"/>
    <w:link w:val="Tekstprzypisudolnego"/>
    <w:uiPriority w:val="99"/>
    <w:semiHidden/>
    <w:qFormat/>
    <w:rsid w:val="00d77d0e"/>
    <w:rPr>
      <w:sz w:val="20"/>
      <w:szCs w:val="18"/>
    </w:rPr>
  </w:style>
  <w:style w:type="character" w:styleId="Zakotwiczenieprzypisudolnego">
    <w:name w:val="Zakotwiczenie przypisu dolnego"/>
    <w:rPr>
      <w:vertAlign w:val="superscript"/>
    </w:rPr>
  </w:style>
  <w:style w:type="character" w:styleId="FootnoteCharacters">
    <w:name w:val="Footnote Characters"/>
    <w:basedOn w:val="DefaultParagraphFont"/>
    <w:uiPriority w:val="99"/>
    <w:semiHidden/>
    <w:unhideWhenUsed/>
    <w:qFormat/>
    <w:rsid w:val="00d77d0e"/>
    <w:rPr>
      <w:vertAlign w:val="superscript"/>
    </w:rPr>
  </w:style>
  <w:style w:type="character" w:styleId="Annotationreference">
    <w:name w:val="annotation reference"/>
    <w:basedOn w:val="DefaultParagraphFont"/>
    <w:uiPriority w:val="99"/>
    <w:semiHidden/>
    <w:unhideWhenUsed/>
    <w:qFormat/>
    <w:rsid w:val="00032b4a"/>
    <w:rPr>
      <w:sz w:val="16"/>
      <w:szCs w:val="16"/>
    </w:rPr>
  </w:style>
  <w:style w:type="character" w:styleId="TekstkomentarzaZnak" w:customStyle="1">
    <w:name w:val="Tekst komentarza Znak"/>
    <w:basedOn w:val="DefaultParagraphFont"/>
    <w:link w:val="Tekstkomentarza"/>
    <w:uiPriority w:val="99"/>
    <w:semiHidden/>
    <w:qFormat/>
    <w:rsid w:val="00032b4a"/>
    <w:rPr>
      <w:sz w:val="20"/>
      <w:szCs w:val="18"/>
    </w:rPr>
  </w:style>
  <w:style w:type="character" w:styleId="TematkomentarzaZnak" w:customStyle="1">
    <w:name w:val="Temat komentarza Znak"/>
    <w:basedOn w:val="TekstkomentarzaZnak"/>
    <w:link w:val="Tematkomentarza"/>
    <w:uiPriority w:val="99"/>
    <w:semiHidden/>
    <w:qFormat/>
    <w:rsid w:val="00032b4a"/>
    <w:rPr>
      <w:b/>
      <w:bCs/>
      <w:sz w:val="20"/>
      <w:szCs w:val="18"/>
    </w:rPr>
  </w:style>
  <w:style w:type="character" w:styleId="TekstdymkaZnak" w:customStyle="1">
    <w:name w:val="Tekst dymka Znak"/>
    <w:basedOn w:val="DefaultParagraphFont"/>
    <w:link w:val="Tekstdymka"/>
    <w:uiPriority w:val="99"/>
    <w:semiHidden/>
    <w:qFormat/>
    <w:rsid w:val="00032b4a"/>
    <w:rPr>
      <w:rFonts w:ascii="Segoe UI" w:hAnsi="Segoe UI"/>
      <w:sz w:val="18"/>
      <w:szCs w:val="16"/>
    </w:rPr>
  </w:style>
  <w:style w:type="character" w:styleId="StopkaZnak" w:customStyle="1">
    <w:name w:val="Stopka Znak"/>
    <w:basedOn w:val="DefaultParagraphFont"/>
    <w:link w:val="Stopka"/>
    <w:uiPriority w:val="99"/>
    <w:qFormat/>
    <w:rsid w:val="000a336a"/>
    <w:rPr/>
  </w:style>
  <w:style w:type="character" w:styleId="Znakiprzypiswdolnych">
    <w:name w:val="Znaki przypisów dolnych"/>
    <w:qFormat/>
    <w:rPr/>
  </w:style>
  <w:style w:type="character" w:styleId="Zakotwiczenieprzypisukocowego">
    <w:name w:val="Zakotwiczenie przypisu końcowego"/>
    <w:rPr>
      <w:vertAlign w:val="superscript"/>
    </w:rPr>
  </w:style>
  <w:style w:type="character" w:styleId="Znakiprzypiswkocowych">
    <w:name w:val="Znaki przypisów końcowych"/>
    <w:qFormat/>
    <w:rPr/>
  </w:style>
  <w:style w:type="paragraph" w:styleId="Nagwek" w:customStyle="1">
    <w:name w:val="Nagłówek"/>
    <w:basedOn w:val="Standard"/>
    <w:next w:val="Textbody"/>
    <w:qFormat/>
    <w:rsid w:val="00cc66bf"/>
    <w:pPr>
      <w:keepNext w:val="true"/>
      <w:spacing w:before="240" w:after="120"/>
    </w:pPr>
    <w:rPr>
      <w:rFonts w:ascii="Liberation Sans" w:hAnsi="Liberation Sans" w:eastAsia="Microsoft YaHei"/>
      <w:sz w:val="28"/>
      <w:szCs w:val="28"/>
    </w:rPr>
  </w:style>
  <w:style w:type="paragraph" w:styleId="Tretekstu">
    <w:name w:val="Body Text"/>
    <w:basedOn w:val="Normal"/>
    <w:pPr>
      <w:spacing w:lineRule="auto" w:line="276" w:before="0" w:after="140"/>
    </w:pPr>
    <w:rPr/>
  </w:style>
  <w:style w:type="paragraph" w:styleId="Lista">
    <w:name w:val="List"/>
    <w:basedOn w:val="Textbody"/>
    <w:rsid w:val="00cc66bf"/>
    <w:pPr/>
    <w:rPr/>
  </w:style>
  <w:style w:type="paragraph" w:styleId="Podpis">
    <w:name w:val="Caption"/>
    <w:basedOn w:val="Normal"/>
    <w:qFormat/>
    <w:pPr>
      <w:suppressLineNumbers/>
      <w:spacing w:before="120" w:after="120"/>
    </w:pPr>
    <w:rPr>
      <w:rFonts w:cs="Lucida Sans"/>
      <w:i/>
      <w:iCs/>
      <w:sz w:val="24"/>
      <w:szCs w:val="24"/>
    </w:rPr>
  </w:style>
  <w:style w:type="paragraph" w:styleId="Indeks" w:customStyle="1">
    <w:name w:val="Indeks"/>
    <w:basedOn w:val="Standard"/>
    <w:qFormat/>
    <w:rsid w:val="00cc66bf"/>
    <w:pPr>
      <w:suppressLineNumbers/>
    </w:pPr>
    <w:rPr/>
  </w:style>
  <w:style w:type="paragraph" w:styleId="Standard" w:customStyle="1">
    <w:name w:val="Standard"/>
    <w:qFormat/>
    <w:rsid w:val="00cc66bf"/>
    <w:pPr>
      <w:widowControl w:val="false"/>
      <w:suppressAutoHyphens w:val="true"/>
      <w:bidi w:val="0"/>
      <w:spacing w:before="0" w:after="0"/>
      <w:jc w:val="left"/>
      <w:textAlignment w:val="baseline"/>
    </w:pPr>
    <w:rPr>
      <w:rFonts w:ascii="Liberation Serif" w:hAnsi="Liberation Serif" w:eastAsia="SimSun" w:cs="Mangal"/>
      <w:color w:val="auto"/>
      <w:kern w:val="2"/>
      <w:sz w:val="24"/>
      <w:szCs w:val="24"/>
      <w:lang w:val="pl-PL" w:eastAsia="zh-CN" w:bidi="hi-IN"/>
    </w:rPr>
  </w:style>
  <w:style w:type="paragraph" w:styleId="Textbody" w:customStyle="1">
    <w:name w:val="Text body"/>
    <w:basedOn w:val="Standard"/>
    <w:qFormat/>
    <w:rsid w:val="00cc66bf"/>
    <w:pPr>
      <w:spacing w:lineRule="auto" w:line="288" w:before="0" w:after="140"/>
    </w:pPr>
    <w:rPr/>
  </w:style>
  <w:style w:type="paragraph" w:styleId="Caption">
    <w:name w:val="caption"/>
    <w:basedOn w:val="Standard"/>
    <w:qFormat/>
    <w:rsid w:val="00cc66bf"/>
    <w:pPr>
      <w:suppressLineNumbers/>
      <w:spacing w:before="120" w:after="120"/>
    </w:pPr>
    <w:rPr>
      <w:i/>
      <w:iCs/>
    </w:rPr>
  </w:style>
  <w:style w:type="paragraph" w:styleId="Gwkaistopka">
    <w:name w:val="Główka i stopka"/>
    <w:basedOn w:val="Normal"/>
    <w:qFormat/>
    <w:pPr/>
    <w:rPr/>
  </w:style>
  <w:style w:type="paragraph" w:styleId="Stopka">
    <w:name w:val="Footer"/>
    <w:basedOn w:val="Standard"/>
    <w:link w:val="StopkaZnak"/>
    <w:uiPriority w:val="99"/>
    <w:rsid w:val="00cc66bf"/>
    <w:pPr>
      <w:suppressLineNumbers/>
      <w:tabs>
        <w:tab w:val="clear" w:pos="709"/>
        <w:tab w:val="center" w:pos="4819" w:leader="none"/>
        <w:tab w:val="right" w:pos="9638" w:leader="none"/>
      </w:tabs>
    </w:pPr>
    <w:rPr/>
  </w:style>
  <w:style w:type="paragraph" w:styleId="Gwka">
    <w:name w:val="Header"/>
    <w:basedOn w:val="Standard"/>
    <w:rsid w:val="00cc66bf"/>
    <w:pPr>
      <w:suppressLineNumbers/>
      <w:tabs>
        <w:tab w:val="clear" w:pos="709"/>
        <w:tab w:val="center" w:pos="4819" w:leader="none"/>
        <w:tab w:val="right" w:pos="9638" w:leader="none"/>
      </w:tabs>
    </w:pPr>
    <w:rPr/>
  </w:style>
  <w:style w:type="paragraph" w:styleId="ListParagraph">
    <w:name w:val="List Paragraph"/>
    <w:basedOn w:val="Normal"/>
    <w:uiPriority w:val="34"/>
    <w:qFormat/>
    <w:rsid w:val="004d23ea"/>
    <w:pPr>
      <w:spacing w:before="0" w:after="0"/>
      <w:ind w:left="720" w:hanging="0"/>
      <w:contextualSpacing/>
    </w:pPr>
    <w:rPr>
      <w:szCs w:val="21"/>
    </w:rPr>
  </w:style>
  <w:style w:type="paragraph" w:styleId="Przypisdolny">
    <w:name w:val="Footnote Text"/>
    <w:basedOn w:val="Normal"/>
    <w:link w:val="TekstprzypisudolnegoZnak"/>
    <w:uiPriority w:val="99"/>
    <w:semiHidden/>
    <w:unhideWhenUsed/>
    <w:rsid w:val="00d77d0e"/>
    <w:pPr/>
    <w:rPr>
      <w:sz w:val="20"/>
      <w:szCs w:val="18"/>
    </w:rPr>
  </w:style>
  <w:style w:type="paragraph" w:styleId="NoSpacing">
    <w:name w:val="No Spacing"/>
    <w:uiPriority w:val="1"/>
    <w:qFormat/>
    <w:rsid w:val="00b10a83"/>
    <w:pPr>
      <w:widowControl/>
      <w:suppressAutoHyphens w:val="true"/>
      <w:bidi w:val="0"/>
      <w:spacing w:before="0" w:after="0"/>
      <w:jc w:val="left"/>
      <w:textAlignment w:val="baseline"/>
    </w:pPr>
    <w:rPr>
      <w:rFonts w:ascii="Calibri" w:hAnsi="Calibri" w:eastAsia="Calibri" w:cs="Times New Roman"/>
      <w:color w:val="auto"/>
      <w:kern w:val="0"/>
      <w:sz w:val="22"/>
      <w:szCs w:val="22"/>
      <w:lang w:val="pl-PL" w:eastAsia="ar-SA" w:bidi="ar-SA"/>
    </w:rPr>
  </w:style>
  <w:style w:type="paragraph" w:styleId="Annotationtext">
    <w:name w:val="annotation text"/>
    <w:basedOn w:val="Normal"/>
    <w:link w:val="TekstkomentarzaZnak"/>
    <w:uiPriority w:val="99"/>
    <w:semiHidden/>
    <w:unhideWhenUsed/>
    <w:qFormat/>
    <w:rsid w:val="00032b4a"/>
    <w:pPr/>
    <w:rPr>
      <w:sz w:val="20"/>
      <w:szCs w:val="18"/>
    </w:rPr>
  </w:style>
  <w:style w:type="paragraph" w:styleId="Annotationsubject">
    <w:name w:val="annotation subject"/>
    <w:basedOn w:val="Annotationtext"/>
    <w:next w:val="Annotationtext"/>
    <w:link w:val="TematkomentarzaZnak"/>
    <w:uiPriority w:val="99"/>
    <w:semiHidden/>
    <w:unhideWhenUsed/>
    <w:qFormat/>
    <w:rsid w:val="00032b4a"/>
    <w:pPr/>
    <w:rPr>
      <w:b/>
      <w:bCs/>
    </w:rPr>
  </w:style>
  <w:style w:type="paragraph" w:styleId="BalloonText">
    <w:name w:val="Balloon Text"/>
    <w:basedOn w:val="Normal"/>
    <w:link w:val="TekstdymkaZnak"/>
    <w:uiPriority w:val="99"/>
    <w:semiHidden/>
    <w:unhideWhenUsed/>
    <w:qFormat/>
    <w:rsid w:val="00032b4a"/>
    <w:pPr/>
    <w:rPr>
      <w:rFonts w:ascii="Segoe UI" w:hAnsi="Segoe UI"/>
      <w:sz w:val="18"/>
      <w:szCs w:val="16"/>
    </w:rPr>
  </w:style>
  <w:style w:type="paragraph" w:styleId="Default" w:customStyle="1">
    <w:name w:val="Default"/>
    <w:qFormat/>
    <w:rsid w:val="00f82e34"/>
    <w:pPr>
      <w:widowControl/>
      <w:suppressAutoHyphens w:val="true"/>
      <w:bidi w:val="0"/>
      <w:spacing w:before="0" w:after="0"/>
      <w:jc w:val="left"/>
      <w:textAlignment w:val="auto"/>
    </w:pPr>
    <w:rPr>
      <w:rFonts w:ascii="Calibri" w:hAnsi="Calibri" w:eastAsia="SimSun" w:cs="Calibri"/>
      <w:color w:val="000000"/>
      <w:kern w:val="0"/>
      <w:sz w:val="24"/>
      <w:szCs w:val="24"/>
      <w:lang w:val="pl-PL" w:eastAsia="zh-CN" w:bidi="ar-SA"/>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styleId="Tabela-Siatka">
    <w:name w:val="Table Grid"/>
    <w:basedOn w:val="Standardowy"/>
    <w:uiPriority w:val="59"/>
    <w:rsid w:val="005e214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F96F1B-3BD0-4473-878F-608AA8ACB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Application>LibreOffice/7.1.3.2$Windows_X86_64 LibreOffice_project/47f78053abe362b9384784d31a6e56f8511eb1c1</Application>
  <AppVersion>15.0000</AppVersion>
  <Pages>6</Pages>
  <Words>1423</Words>
  <Characters>9129</Characters>
  <CharactersWithSpaces>10502</CharactersWithSpaces>
  <Paragraphs>96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2024-09-05T06:41:00Z</dcterms:created>
  <dc:creator>Agnieszka</dc:creator>
  <dc:description/>
  <dc:language>pl-PL</dc:language>
  <cp:lastModifiedBy/>
  <cp:lastPrinted>2023-09-27T12:41:00Z</cp:lastPrinted>
  <dcterms:modified xsi:type="dcterms:W3CDTF">2025-08-21T11:11:42Z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